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0D83B9" w14:textId="5FB53DEA" w:rsidR="00811D1F" w:rsidRDefault="00CB021D">
      <w:r>
        <w:rPr>
          <w:noProof/>
          <w:lang w:eastAsia="en-GB"/>
        </w:rPr>
        <mc:AlternateContent>
          <mc:Choice Requires="wpg">
            <w:drawing>
              <wp:anchor distT="0" distB="0" distL="0" distR="0" simplePos="0" relativeHeight="251659264" behindDoc="0" locked="0" layoutInCell="1" allowOverlap="1" wp14:anchorId="1956988F" wp14:editId="113906E8">
                <wp:simplePos x="0" y="0"/>
                <wp:positionH relativeFrom="margin">
                  <wp:posOffset>-683895</wp:posOffset>
                </wp:positionH>
                <wp:positionV relativeFrom="page">
                  <wp:posOffset>344170</wp:posOffset>
                </wp:positionV>
                <wp:extent cx="7112635" cy="1290955"/>
                <wp:effectExtent l="0" t="0" r="0" b="4445"/>
                <wp:wrapNone/>
                <wp:docPr id="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635" cy="1290955"/>
                          <a:chOff x="-11202" y="387"/>
                          <a:chExt cx="11201" cy="2033"/>
                        </a:xfrm>
                      </wpg:grpSpPr>
                      <wps:wsp>
                        <wps:cNvPr id="3" name="Rectangle 51"/>
                        <wps:cNvSpPr>
                          <a:spLocks noChangeArrowheads="1"/>
                        </wps:cNvSpPr>
                        <wps:spPr bwMode="auto">
                          <a:xfrm>
                            <a:off x="-11202" y="387"/>
                            <a:ext cx="11200" cy="1889"/>
                          </a:xfrm>
                          <a:custGeom>
                            <a:avLst/>
                            <a:gdLst>
                              <a:gd name="G0" fmla="+- 1 0 0"/>
                              <a:gd name="G1" fmla="+- 1 0 0"/>
                              <a:gd name="G2" fmla="+- 1 0 0"/>
                              <a:gd name="G3" fmla="+- 1 0 0"/>
                              <a:gd name="G4" fmla="+- 42973 0 0"/>
                              <a:gd name="G5" fmla="+- 1 0 0"/>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Lst>
                            <a:ahLst/>
                            <a:cxnLst>
                              <a:cxn ang="0">
                                <a:pos x="T0" y="T1"/>
                              </a:cxn>
                              <a:cxn ang="0">
                                <a:pos x="T2" y="T3"/>
                              </a:cxn>
                              <a:cxn ang="0">
                                <a:pos x="T4" y="T5"/>
                              </a:cxn>
                              <a:cxn ang="0">
                                <a:pos x="T6" y="T7"/>
                              </a:cxn>
                              <a:cxn ang="0">
                                <a:pos x="T8" y="T9"/>
                              </a:cxn>
                              <a:cxn ang="0">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 name="Rectangle 151"/>
                        <wps:cNvSpPr>
                          <a:spLocks noChangeArrowheads="1"/>
                        </wps:cNvSpPr>
                        <wps:spPr bwMode="auto">
                          <a:xfrm>
                            <a:off x="-11202" y="387"/>
                            <a:ext cx="11200" cy="2032"/>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53.85pt;margin-top:27.1pt;width:560.05pt;height:101.65pt;z-index:251659264;mso-wrap-distance-left:0;mso-wrap-distance-right:0;mso-position-horizontal-relative:margin;mso-position-vertical-relative:page" coordorigin="-11202,387" coordsize="11201,2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">
                <v:shape id="Rectangle 51" o:spid="_x0000_s1027" style="position:absolute;left:-11202;top:387;width:11200;height:1889;visibility:visible;mso-wrap-style:non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p2i70A&#10;AADaAAAADwAAAGRycy9kb3ducmV2LnhtbESPzQrCMBCE74LvEFbwIpqq4E81igiCV7Xel2Zti82m&#10;NLGtb28EweMwM98w231nStFQ7QrLCqaTCARxanXBmYLkdhqvQDiPrLG0TAre5GC/6/e2GGvb8oWa&#10;q89EgLCLUUHufRVL6dKcDLqJrYiD97C1QR9knUldYxvgppSzKFpIgwWHhRwrOuaUPq8vo6CccbtO&#10;DsvzvRvp5JZOpT9io9Rw0B02IDx1/h/+tc9awRy+V8INkL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lp2i70AAADaAAAADwAAAAAAAAAAAAAAAACYAgAAZHJzL2Rvd25yZXYu&#10;eG1sUEsFBgAAAAAEAAQA9QAAAIIDAAAAAA==&#10;" path="m,l7312660,r,1129665l3619500,733425,,1091565,,xe" fillcolor="#5b9bd5" stroked="f" strokecolor="gray">
                  <v:path o:connecttype="custom" o:connectlocs="0,0;11204,0;11204,1890;5546,1227;0,1826;0,0" o:connectangles="0,0,0,0,0,0"/>
                </v:shape>
                <v:rect id="Rectangle 151" o:spid="_x0000_s1028" style="position:absolute;left:-11202;top:387;width:11200;height:20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a5cIA&#10;AADaAAAADwAAAGRycy9kb3ducmV2LnhtbESPT4vCMBTE78J+h/AWvGm6supSjSLKghcP/rns7dG8&#10;NsXmpdvEtn57Iwgeh5n5DbNc97YSLTW+dKzga5yAIM6cLrlQcDn/jn5A+ICssXJMCu7kYb36GCwx&#10;1a7jI7WnUIgIYZ+iAhNCnUrpM0MW/djVxNHLXWMxRNkUUjfYRbit5CRJZtJiyXHBYE1bQ9n1dLMK&#10;wvlP3ov2f57vnEkO+WSzs9NOqeFnv1mACNSHd/jV3msF3/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NrlwgAAANoAAAAPAAAAAAAAAAAAAAAAAJgCAABkcnMvZG93&#10;bnJldi54bWxQSwUGAAAAAAQABAD1AAAAhwMAAAAA&#10;" stroked="f" strokecolor="gray">
                  <v:fill r:id="rId10" o:title="" recolor="t" type="frame"/>
                  <v:stroke joinstyle="round"/>
                </v:rect>
                <w10:wrap anchorx="margin" anchory="page"/>
              </v:group>
            </w:pict>
          </mc:Fallback>
        </mc:AlternateContent>
      </w:r>
      <w:r w:rsidR="002E67CD">
        <w:rPr>
          <w:noProof/>
          <w:lang w:eastAsia="en-GB"/>
        </w:rPr>
        <mc:AlternateContent>
          <mc:Choice Requires="wps">
            <w:drawing>
              <wp:anchor distT="0" distB="0" distL="114935" distR="114935" simplePos="0" relativeHeight="251656192" behindDoc="0" locked="0" layoutInCell="1" allowOverlap="1" wp14:anchorId="48C706AE" wp14:editId="1BE70B7F">
                <wp:simplePos x="0" y="0"/>
                <wp:positionH relativeFrom="page">
                  <wp:posOffset>222885</wp:posOffset>
                </wp:positionH>
                <wp:positionV relativeFrom="page">
                  <wp:posOffset>3207385</wp:posOffset>
                </wp:positionV>
                <wp:extent cx="7113270" cy="3873500"/>
                <wp:effectExtent l="3810" t="6985" r="762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3873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7EA0D" w14:textId="77777777" w:rsidR="00F5512E" w:rsidRPr="000D370F" w:rsidRDefault="00F5512E">
                            <w:pPr>
                              <w:jc w:val="right"/>
                              <w:rPr>
                                <w:b/>
                                <w:color w:val="0070C0"/>
                                <w:sz w:val="36"/>
                                <w:szCs w:val="36"/>
                              </w:rPr>
                            </w:pPr>
                            <w:r w:rsidRPr="000D370F">
                              <w:rPr>
                                <w:caps/>
                                <w:color w:val="0070C0"/>
                                <w:sz w:val="64"/>
                                <w:szCs w:val="64"/>
                              </w:rPr>
                              <w:t>STAVERTON NEIGHBOURHOOD DEVELOPMENT plan 2017 - 2029</w:t>
                            </w:r>
                          </w:p>
                          <w:p w14:paraId="657AC8B7" w14:textId="77777777" w:rsidR="00F5512E" w:rsidRDefault="00F5512E">
                            <w:pPr>
                              <w:jc w:val="right"/>
                            </w:pPr>
                            <w:r>
                              <w:rPr>
                                <w:b/>
                                <w:color w:val="404040"/>
                                <w:sz w:val="36"/>
                                <w:szCs w:val="36"/>
                              </w:rPr>
                              <w:t>Consultation Statement V4 21.11.2017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252.55pt;width:560.1pt;height:30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" stroked="f">
                <v:fill opacity="0"/>
                <v:textbox inset="0,0,0,0">
                  <w:txbxContent>
                    <w:p w14:paraId="3917EA0D" w14:textId="77777777" w:rsidR="00F5512E" w:rsidRPr="000D370F" w:rsidRDefault="00F5512E">
                      <w:pPr>
                        <w:jc w:val="right"/>
                        <w:rPr>
                          <w:b/>
                          <w:color w:val="0070C0"/>
                          <w:sz w:val="36"/>
                          <w:szCs w:val="36"/>
                        </w:rPr>
                      </w:pPr>
                      <w:r w:rsidRPr="000D370F">
                        <w:rPr>
                          <w:caps/>
                          <w:color w:val="0070C0"/>
                          <w:sz w:val="64"/>
                          <w:szCs w:val="64"/>
                        </w:rPr>
                        <w:t>STAVERTON NEIGHBOURHOOD DEVELOPMENT plan 2017 - 2029</w:t>
                      </w:r>
                    </w:p>
                    <w:p w14:paraId="657AC8B7" w14:textId="77777777" w:rsidR="00F5512E" w:rsidRDefault="00F5512E">
                      <w:pPr>
                        <w:jc w:val="right"/>
                      </w:pPr>
                      <w:r>
                        <w:rPr>
                          <w:b/>
                          <w:color w:val="404040"/>
                          <w:sz w:val="36"/>
                          <w:szCs w:val="36"/>
                        </w:rPr>
                        <w:t>Consultation Statement V4 21.11.2017</w:t>
                      </w:r>
                    </w:p>
                  </w:txbxContent>
                </v:textbox>
                <w10:wrap type="square" anchorx="page" anchory="page"/>
              </v:shape>
            </w:pict>
          </mc:Fallback>
        </mc:AlternateContent>
      </w:r>
      <w:r w:rsidR="002E67CD">
        <w:rPr>
          <w:noProof/>
          <w:lang w:eastAsia="en-GB"/>
        </w:rPr>
        <mc:AlternateContent>
          <mc:Choice Requires="wps">
            <w:drawing>
              <wp:anchor distT="0" distB="0" distL="114935" distR="114935" simplePos="0" relativeHeight="251657216" behindDoc="0" locked="0" layoutInCell="1" allowOverlap="1" wp14:anchorId="16582A7D" wp14:editId="7C67F246">
                <wp:simplePos x="0" y="0"/>
                <wp:positionH relativeFrom="page">
                  <wp:posOffset>222885</wp:posOffset>
                </wp:positionH>
                <wp:positionV relativeFrom="page">
                  <wp:posOffset>8745855</wp:posOffset>
                </wp:positionV>
                <wp:extent cx="7113270" cy="974090"/>
                <wp:effectExtent l="3810" t="1905" r="7620" b="508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974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35499" w14:textId="478AF3BA" w:rsidR="00F5512E" w:rsidRDefault="00F5512E">
                            <w:pPr>
                              <w:pStyle w:val="MediumGrid2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55pt;margin-top:688.65pt;width:560.1pt;height:76.7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" stroked="f">
                <v:fill opacity="0"/>
                <v:textbox inset="0,0,0,0">
                  <w:txbxContent>
                    <w:p w14:paraId="42635499" w14:textId="478AF3BA" w:rsidR="00F5512E" w:rsidRDefault="00F5512E">
                      <w:pPr>
                        <w:pStyle w:val="MediumGrid21"/>
                        <w:jc w:val="right"/>
                      </w:pPr>
                    </w:p>
                  </w:txbxContent>
                </v:textbox>
                <w10:wrap type="square" anchorx="page" anchory="page"/>
              </v:shape>
            </w:pict>
          </mc:Fallback>
        </mc:AlternateContent>
      </w:r>
      <w:r w:rsidR="002E67CD">
        <w:rPr>
          <w:noProof/>
          <w:lang w:eastAsia="en-GB"/>
        </w:rPr>
        <mc:AlternateContent>
          <mc:Choice Requires="wps">
            <w:drawing>
              <wp:anchor distT="0" distB="0" distL="114935" distR="114935" simplePos="0" relativeHeight="251658240" behindDoc="0" locked="0" layoutInCell="1" allowOverlap="1" wp14:anchorId="4F62B8C1" wp14:editId="471525E8">
                <wp:simplePos x="0" y="0"/>
                <wp:positionH relativeFrom="page">
                  <wp:posOffset>222885</wp:posOffset>
                </wp:positionH>
                <wp:positionV relativeFrom="page">
                  <wp:posOffset>7484745</wp:posOffset>
                </wp:positionV>
                <wp:extent cx="7113270" cy="525780"/>
                <wp:effectExtent l="3810" t="7620" r="762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525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6A49E" w14:textId="77777777" w:rsidR="00F5512E" w:rsidRPr="000D370F" w:rsidRDefault="00F5512E">
                            <w:pPr>
                              <w:pStyle w:val="MediumGrid21"/>
                              <w:jc w:val="right"/>
                              <w:rPr>
                                <w:rFonts w:cs="Arial"/>
                                <w:color w:val="0070C0"/>
                                <w:sz w:val="20"/>
                                <w:szCs w:val="20"/>
                              </w:rPr>
                            </w:pPr>
                            <w:r w:rsidRPr="000D370F">
                              <w:rPr>
                                <w:color w:val="0070C0"/>
                                <w:sz w:val="28"/>
                                <w:szCs w:val="28"/>
                              </w:rPr>
                              <w:t>Abstract</w:t>
                            </w:r>
                          </w:p>
                          <w:p w14:paraId="709620A1" w14:textId="77777777" w:rsidR="00F5512E" w:rsidRDefault="00F5512E">
                            <w:pPr>
                              <w:pStyle w:val="MediumGrid21"/>
                              <w:jc w:val="right"/>
                            </w:pPr>
                            <w:r>
                              <w:rPr>
                                <w:rFonts w:cs="Arial"/>
                                <w:color w:val="595959"/>
                                <w:sz w:val="20"/>
                                <w:szCs w:val="20"/>
                              </w:rPr>
                              <w:t xml:space="preserve">This consultation statement has been prepared to fulfil the legal obligations of the Neighbourhood Planning Regulations 2011 in respect of the Staverton Neighbourhood Development Plan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55pt;margin-top:589.35pt;width:560.1pt;height:41.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" stroked="f">
                <v:fill opacity="0"/>
                <v:textbox inset="0,0,0,0">
                  <w:txbxContent>
                    <w:p w14:paraId="6676A49E" w14:textId="77777777" w:rsidR="00F5512E" w:rsidRPr="000D370F" w:rsidRDefault="00F5512E">
                      <w:pPr>
                        <w:pStyle w:val="MediumGrid21"/>
                        <w:jc w:val="right"/>
                        <w:rPr>
                          <w:rFonts w:cs="Arial"/>
                          <w:color w:val="0070C0"/>
                          <w:sz w:val="20"/>
                          <w:szCs w:val="20"/>
                        </w:rPr>
                      </w:pPr>
                      <w:r w:rsidRPr="000D370F">
                        <w:rPr>
                          <w:color w:val="0070C0"/>
                          <w:sz w:val="28"/>
                          <w:szCs w:val="28"/>
                        </w:rPr>
                        <w:t>Abstract</w:t>
                      </w:r>
                    </w:p>
                    <w:p w14:paraId="709620A1" w14:textId="77777777" w:rsidR="00F5512E" w:rsidRDefault="00F5512E">
                      <w:pPr>
                        <w:pStyle w:val="MediumGrid21"/>
                        <w:jc w:val="right"/>
                      </w:pPr>
                      <w:r>
                        <w:rPr>
                          <w:rFonts w:cs="Arial"/>
                          <w:color w:val="595959"/>
                          <w:sz w:val="20"/>
                          <w:szCs w:val="20"/>
                        </w:rPr>
                        <w:t xml:space="preserve">This consultation statement has been prepared to fulfil the legal obligations of the Neighbourhood Planning Regulations 2011 in respect of the Staverton Neighbourhood Development Plan </w:t>
                      </w:r>
                    </w:p>
                  </w:txbxContent>
                </v:textbox>
                <w10:wrap type="square" anchorx="page" anchory="page"/>
              </v:shape>
            </w:pict>
          </mc:Fallback>
        </mc:AlternateContent>
      </w:r>
    </w:p>
    <w:p w14:paraId="1F8319B7" w14:textId="77777777" w:rsidR="00811D1F" w:rsidRDefault="00811D1F">
      <w:pPr>
        <w:pageBreakBefore/>
        <w:suppressAutoHyphens w:val="0"/>
      </w:pPr>
    </w:p>
    <w:p w14:paraId="037E3C3A" w14:textId="77777777" w:rsidR="00811D1F" w:rsidRDefault="00811D1F"/>
    <w:p w14:paraId="1CD94022" w14:textId="77777777" w:rsidR="00811D1F" w:rsidRDefault="00811D1F"/>
    <w:p w14:paraId="557E21A1" w14:textId="77777777" w:rsidR="00811D1F" w:rsidRDefault="00811D1F"/>
    <w:p w14:paraId="62DD100D" w14:textId="77777777" w:rsidR="00811D1F" w:rsidRDefault="00811D1F"/>
    <w:p w14:paraId="55BDB882" w14:textId="77777777" w:rsidR="00811D1F" w:rsidRPr="000D370F" w:rsidRDefault="00811D1F">
      <w:pPr>
        <w:pStyle w:val="TOCHeading"/>
        <w:rPr>
          <w:color w:val="0070C0"/>
        </w:rPr>
      </w:pPr>
      <w:bookmarkStart w:id="0" w:name="_Toc499041478"/>
      <w:r w:rsidRPr="000D370F">
        <w:rPr>
          <w:color w:val="0070C0"/>
        </w:rPr>
        <w:t>Table of Contents</w:t>
      </w:r>
      <w:bookmarkEnd w:id="0"/>
    </w:p>
    <w:p w14:paraId="6A5C41BE" w14:textId="77777777" w:rsidR="001E4F26" w:rsidRPr="008B0546" w:rsidRDefault="00811D1F">
      <w:pPr>
        <w:pStyle w:val="TOC1"/>
        <w:tabs>
          <w:tab w:val="right" w:leader="dot" w:pos="9016"/>
        </w:tabs>
        <w:rPr>
          <w:rFonts w:cs="Times New Roman"/>
          <w:b w:val="0"/>
          <w:noProof/>
          <w:sz w:val="22"/>
          <w:szCs w:val="22"/>
          <w:lang w:eastAsia="en-GB"/>
        </w:rPr>
      </w:pPr>
      <w:r>
        <w:fldChar w:fldCharType="begin"/>
      </w:r>
      <w:r>
        <w:instrText xml:space="preserve"> TOC \o "1-3" \h \z \u </w:instrText>
      </w:r>
      <w:r>
        <w:fldChar w:fldCharType="separate"/>
      </w:r>
      <w:hyperlink w:anchor="_Toc499041478" w:history="1">
        <w:r w:rsidR="001E4F26" w:rsidRPr="00EF49FB">
          <w:rPr>
            <w:rStyle w:val="Hyperlink"/>
            <w:rFonts w:eastAsia="MS Mincho"/>
            <w:noProof/>
          </w:rPr>
          <w:t>Table of Contents</w:t>
        </w:r>
        <w:r w:rsidR="001E4F26">
          <w:rPr>
            <w:noProof/>
            <w:webHidden/>
          </w:rPr>
          <w:tab/>
        </w:r>
        <w:r w:rsidR="001E4F26">
          <w:rPr>
            <w:noProof/>
            <w:webHidden/>
          </w:rPr>
          <w:fldChar w:fldCharType="begin"/>
        </w:r>
        <w:r w:rsidR="001E4F26">
          <w:rPr>
            <w:noProof/>
            <w:webHidden/>
          </w:rPr>
          <w:instrText xml:space="preserve"> PAGEREF _Toc499041478 \h </w:instrText>
        </w:r>
        <w:r w:rsidR="001E4F26">
          <w:rPr>
            <w:noProof/>
            <w:webHidden/>
          </w:rPr>
        </w:r>
        <w:r w:rsidR="001E4F26">
          <w:rPr>
            <w:noProof/>
            <w:webHidden/>
          </w:rPr>
          <w:fldChar w:fldCharType="separate"/>
        </w:r>
        <w:r w:rsidR="000F4EBA">
          <w:rPr>
            <w:noProof/>
            <w:webHidden/>
          </w:rPr>
          <w:t>2</w:t>
        </w:r>
        <w:r w:rsidR="001E4F26">
          <w:rPr>
            <w:noProof/>
            <w:webHidden/>
          </w:rPr>
          <w:fldChar w:fldCharType="end"/>
        </w:r>
      </w:hyperlink>
    </w:p>
    <w:p w14:paraId="70531327" w14:textId="77777777" w:rsidR="001E4F26" w:rsidRPr="008B0546" w:rsidRDefault="00F5512E">
      <w:pPr>
        <w:pStyle w:val="TOC1"/>
        <w:tabs>
          <w:tab w:val="left" w:pos="400"/>
          <w:tab w:val="right" w:leader="dot" w:pos="9016"/>
        </w:tabs>
        <w:rPr>
          <w:rFonts w:cs="Times New Roman"/>
          <w:b w:val="0"/>
          <w:noProof/>
          <w:sz w:val="22"/>
          <w:szCs w:val="22"/>
          <w:lang w:eastAsia="en-GB"/>
        </w:rPr>
      </w:pPr>
      <w:hyperlink w:anchor="_Toc499041479" w:history="1">
        <w:r w:rsidR="001E4F26" w:rsidRPr="00EF49FB">
          <w:rPr>
            <w:rStyle w:val="Hyperlink"/>
            <w:rFonts w:eastAsia="MS Mincho"/>
            <w:noProof/>
          </w:rPr>
          <w:t>1</w:t>
        </w:r>
        <w:r w:rsidR="001E4F26" w:rsidRPr="008B0546">
          <w:rPr>
            <w:rFonts w:cs="Times New Roman"/>
            <w:b w:val="0"/>
            <w:noProof/>
            <w:sz w:val="22"/>
            <w:szCs w:val="22"/>
            <w:lang w:eastAsia="en-GB"/>
          </w:rPr>
          <w:tab/>
        </w:r>
        <w:r w:rsidR="001E4F26" w:rsidRPr="00EF49FB">
          <w:rPr>
            <w:rStyle w:val="Hyperlink"/>
            <w:rFonts w:eastAsia="MS Mincho"/>
            <w:noProof/>
          </w:rPr>
          <w:t>Introduction</w:t>
        </w:r>
        <w:r w:rsidR="001E4F26">
          <w:rPr>
            <w:noProof/>
            <w:webHidden/>
          </w:rPr>
          <w:tab/>
        </w:r>
        <w:r w:rsidR="001E4F26">
          <w:rPr>
            <w:noProof/>
            <w:webHidden/>
          </w:rPr>
          <w:fldChar w:fldCharType="begin"/>
        </w:r>
        <w:r w:rsidR="001E4F26">
          <w:rPr>
            <w:noProof/>
            <w:webHidden/>
          </w:rPr>
          <w:instrText xml:space="preserve"> PAGEREF _Toc499041479 \h </w:instrText>
        </w:r>
        <w:r w:rsidR="001E4F26">
          <w:rPr>
            <w:noProof/>
            <w:webHidden/>
          </w:rPr>
        </w:r>
        <w:r w:rsidR="001E4F26">
          <w:rPr>
            <w:noProof/>
            <w:webHidden/>
          </w:rPr>
          <w:fldChar w:fldCharType="separate"/>
        </w:r>
        <w:r w:rsidR="000F4EBA">
          <w:rPr>
            <w:noProof/>
            <w:webHidden/>
          </w:rPr>
          <w:t>3</w:t>
        </w:r>
        <w:r w:rsidR="001E4F26">
          <w:rPr>
            <w:noProof/>
            <w:webHidden/>
          </w:rPr>
          <w:fldChar w:fldCharType="end"/>
        </w:r>
      </w:hyperlink>
    </w:p>
    <w:p w14:paraId="3E12A60C" w14:textId="77777777" w:rsidR="001E4F26" w:rsidRPr="008B0546" w:rsidRDefault="00F5512E">
      <w:pPr>
        <w:pStyle w:val="TOC1"/>
        <w:tabs>
          <w:tab w:val="left" w:pos="400"/>
          <w:tab w:val="right" w:leader="dot" w:pos="9016"/>
        </w:tabs>
        <w:rPr>
          <w:rFonts w:cs="Times New Roman"/>
          <w:b w:val="0"/>
          <w:noProof/>
          <w:sz w:val="22"/>
          <w:szCs w:val="22"/>
          <w:lang w:eastAsia="en-GB"/>
        </w:rPr>
      </w:pPr>
      <w:hyperlink w:anchor="_Toc499041480" w:history="1">
        <w:r w:rsidR="001E4F26" w:rsidRPr="00EF49FB">
          <w:rPr>
            <w:rStyle w:val="Hyperlink"/>
            <w:rFonts w:eastAsia="MS Mincho"/>
            <w:noProof/>
          </w:rPr>
          <w:t>2</w:t>
        </w:r>
        <w:r w:rsidR="001E4F26" w:rsidRPr="008B0546">
          <w:rPr>
            <w:rFonts w:cs="Times New Roman"/>
            <w:b w:val="0"/>
            <w:noProof/>
            <w:sz w:val="22"/>
            <w:szCs w:val="22"/>
            <w:lang w:eastAsia="en-GB"/>
          </w:rPr>
          <w:tab/>
        </w:r>
        <w:r w:rsidR="001E4F26" w:rsidRPr="00EF49FB">
          <w:rPr>
            <w:rStyle w:val="Hyperlink"/>
            <w:rFonts w:eastAsia="MS Mincho"/>
            <w:noProof/>
          </w:rPr>
          <w:t>Staverton Neighbourhood Development Plan Committee</w:t>
        </w:r>
        <w:r w:rsidR="001E4F26">
          <w:rPr>
            <w:noProof/>
            <w:webHidden/>
          </w:rPr>
          <w:tab/>
        </w:r>
        <w:r w:rsidR="001E4F26">
          <w:rPr>
            <w:noProof/>
            <w:webHidden/>
          </w:rPr>
          <w:fldChar w:fldCharType="begin"/>
        </w:r>
        <w:r w:rsidR="001E4F26">
          <w:rPr>
            <w:noProof/>
            <w:webHidden/>
          </w:rPr>
          <w:instrText xml:space="preserve"> PAGEREF _Toc499041480 \h </w:instrText>
        </w:r>
        <w:r w:rsidR="001E4F26">
          <w:rPr>
            <w:noProof/>
            <w:webHidden/>
          </w:rPr>
        </w:r>
        <w:r w:rsidR="001E4F26">
          <w:rPr>
            <w:noProof/>
            <w:webHidden/>
          </w:rPr>
          <w:fldChar w:fldCharType="separate"/>
        </w:r>
        <w:r w:rsidR="000F4EBA">
          <w:rPr>
            <w:noProof/>
            <w:webHidden/>
          </w:rPr>
          <w:t>3</w:t>
        </w:r>
        <w:r w:rsidR="001E4F26">
          <w:rPr>
            <w:noProof/>
            <w:webHidden/>
          </w:rPr>
          <w:fldChar w:fldCharType="end"/>
        </w:r>
      </w:hyperlink>
    </w:p>
    <w:p w14:paraId="6C78DCF8" w14:textId="77777777" w:rsidR="001E4F26" w:rsidRPr="008B0546" w:rsidRDefault="00F5512E">
      <w:pPr>
        <w:pStyle w:val="TOC1"/>
        <w:tabs>
          <w:tab w:val="left" w:pos="400"/>
          <w:tab w:val="right" w:leader="dot" w:pos="9016"/>
        </w:tabs>
        <w:rPr>
          <w:rFonts w:cs="Times New Roman"/>
          <w:b w:val="0"/>
          <w:noProof/>
          <w:sz w:val="22"/>
          <w:szCs w:val="22"/>
          <w:lang w:eastAsia="en-GB"/>
        </w:rPr>
      </w:pPr>
      <w:hyperlink w:anchor="_Toc499041481" w:history="1">
        <w:r w:rsidR="001E4F26" w:rsidRPr="00EF49FB">
          <w:rPr>
            <w:rStyle w:val="Hyperlink"/>
            <w:rFonts w:eastAsia="MS Mincho"/>
            <w:noProof/>
          </w:rPr>
          <w:t>3</w:t>
        </w:r>
        <w:r w:rsidR="001E4F26" w:rsidRPr="008B0546">
          <w:rPr>
            <w:rFonts w:cs="Times New Roman"/>
            <w:b w:val="0"/>
            <w:noProof/>
            <w:sz w:val="22"/>
            <w:szCs w:val="22"/>
            <w:lang w:eastAsia="en-GB"/>
          </w:rPr>
          <w:tab/>
        </w:r>
        <w:r w:rsidR="001E4F26" w:rsidRPr="00EF49FB">
          <w:rPr>
            <w:rStyle w:val="Hyperlink"/>
            <w:rFonts w:eastAsia="MS Mincho"/>
            <w:noProof/>
          </w:rPr>
          <w:t>Education</w:t>
        </w:r>
        <w:r w:rsidR="001E4F26">
          <w:rPr>
            <w:noProof/>
            <w:webHidden/>
          </w:rPr>
          <w:tab/>
        </w:r>
        <w:r w:rsidR="001E4F26">
          <w:rPr>
            <w:noProof/>
            <w:webHidden/>
          </w:rPr>
          <w:fldChar w:fldCharType="begin"/>
        </w:r>
        <w:r w:rsidR="001E4F26">
          <w:rPr>
            <w:noProof/>
            <w:webHidden/>
          </w:rPr>
          <w:instrText xml:space="preserve"> PAGEREF _Toc499041481 \h </w:instrText>
        </w:r>
        <w:r w:rsidR="001E4F26">
          <w:rPr>
            <w:noProof/>
            <w:webHidden/>
          </w:rPr>
        </w:r>
        <w:r w:rsidR="001E4F26">
          <w:rPr>
            <w:noProof/>
            <w:webHidden/>
          </w:rPr>
          <w:fldChar w:fldCharType="separate"/>
        </w:r>
        <w:r w:rsidR="000F4EBA">
          <w:rPr>
            <w:noProof/>
            <w:webHidden/>
          </w:rPr>
          <w:t>4</w:t>
        </w:r>
        <w:r w:rsidR="001E4F26">
          <w:rPr>
            <w:noProof/>
            <w:webHidden/>
          </w:rPr>
          <w:fldChar w:fldCharType="end"/>
        </w:r>
      </w:hyperlink>
    </w:p>
    <w:p w14:paraId="73C2024A" w14:textId="77777777" w:rsidR="001E4F26" w:rsidRPr="008B0546" w:rsidRDefault="00F5512E">
      <w:pPr>
        <w:pStyle w:val="TOC1"/>
        <w:tabs>
          <w:tab w:val="left" w:pos="400"/>
          <w:tab w:val="right" w:leader="dot" w:pos="9016"/>
        </w:tabs>
        <w:rPr>
          <w:rFonts w:cs="Times New Roman"/>
          <w:b w:val="0"/>
          <w:noProof/>
          <w:sz w:val="22"/>
          <w:szCs w:val="22"/>
          <w:lang w:eastAsia="en-GB"/>
        </w:rPr>
      </w:pPr>
      <w:hyperlink w:anchor="_Toc499041482" w:history="1">
        <w:r w:rsidR="001E4F26" w:rsidRPr="00EF49FB">
          <w:rPr>
            <w:rStyle w:val="Hyperlink"/>
            <w:rFonts w:eastAsia="MS Mincho"/>
            <w:noProof/>
          </w:rPr>
          <w:t>4</w:t>
        </w:r>
        <w:r w:rsidR="001E4F26" w:rsidRPr="008B0546">
          <w:rPr>
            <w:rFonts w:cs="Times New Roman"/>
            <w:b w:val="0"/>
            <w:noProof/>
            <w:sz w:val="22"/>
            <w:szCs w:val="22"/>
            <w:lang w:eastAsia="en-GB"/>
          </w:rPr>
          <w:tab/>
        </w:r>
        <w:r w:rsidR="001E4F26" w:rsidRPr="00EF49FB">
          <w:rPr>
            <w:rStyle w:val="Hyperlink"/>
            <w:rFonts w:eastAsia="MS Mincho"/>
            <w:noProof/>
          </w:rPr>
          <w:t>Consultation:</w:t>
        </w:r>
        <w:r w:rsidR="001E4F26">
          <w:rPr>
            <w:noProof/>
            <w:webHidden/>
          </w:rPr>
          <w:tab/>
        </w:r>
        <w:r w:rsidR="001E4F26">
          <w:rPr>
            <w:noProof/>
            <w:webHidden/>
          </w:rPr>
          <w:fldChar w:fldCharType="begin"/>
        </w:r>
        <w:r w:rsidR="001E4F26">
          <w:rPr>
            <w:noProof/>
            <w:webHidden/>
          </w:rPr>
          <w:instrText xml:space="preserve"> PAGEREF _Toc499041482 \h </w:instrText>
        </w:r>
        <w:r w:rsidR="001E4F26">
          <w:rPr>
            <w:noProof/>
            <w:webHidden/>
          </w:rPr>
        </w:r>
        <w:r w:rsidR="001E4F26">
          <w:rPr>
            <w:noProof/>
            <w:webHidden/>
          </w:rPr>
          <w:fldChar w:fldCharType="separate"/>
        </w:r>
        <w:r w:rsidR="000F4EBA">
          <w:rPr>
            <w:noProof/>
            <w:webHidden/>
          </w:rPr>
          <w:t>4</w:t>
        </w:r>
        <w:r w:rsidR="001E4F26">
          <w:rPr>
            <w:noProof/>
            <w:webHidden/>
          </w:rPr>
          <w:fldChar w:fldCharType="end"/>
        </w:r>
      </w:hyperlink>
    </w:p>
    <w:p w14:paraId="74DEB5CF" w14:textId="77777777" w:rsidR="001E4F26" w:rsidRPr="008B0546" w:rsidRDefault="001E4F26">
      <w:pPr>
        <w:pStyle w:val="TOC1"/>
        <w:tabs>
          <w:tab w:val="right" w:leader="dot" w:pos="9016"/>
        </w:tabs>
        <w:rPr>
          <w:rFonts w:cs="Times New Roman"/>
          <w:b w:val="0"/>
          <w:noProof/>
          <w:sz w:val="22"/>
          <w:szCs w:val="22"/>
          <w:lang w:eastAsia="en-GB"/>
        </w:rPr>
      </w:pPr>
      <w:r>
        <w:rPr>
          <w:rStyle w:val="Hyperlink"/>
          <w:rFonts w:eastAsia="MS Mincho"/>
          <w:noProof/>
        </w:rPr>
        <w:t xml:space="preserve">        </w:t>
      </w:r>
      <w:hyperlink w:anchor="_Toc499041483" w:history="1">
        <w:r w:rsidRPr="00EF49FB">
          <w:rPr>
            <w:rStyle w:val="Hyperlink"/>
            <w:rFonts w:eastAsia="MS Mincho"/>
            <w:noProof/>
          </w:rPr>
          <w:t>Who was consulted?</w:t>
        </w:r>
        <w:r>
          <w:rPr>
            <w:noProof/>
            <w:webHidden/>
          </w:rPr>
          <w:tab/>
        </w:r>
        <w:r>
          <w:rPr>
            <w:noProof/>
            <w:webHidden/>
          </w:rPr>
          <w:fldChar w:fldCharType="begin"/>
        </w:r>
        <w:r>
          <w:rPr>
            <w:noProof/>
            <w:webHidden/>
          </w:rPr>
          <w:instrText xml:space="preserve"> PAGEREF _Toc499041483 \h </w:instrText>
        </w:r>
        <w:r>
          <w:rPr>
            <w:noProof/>
            <w:webHidden/>
          </w:rPr>
        </w:r>
        <w:r>
          <w:rPr>
            <w:noProof/>
            <w:webHidden/>
          </w:rPr>
          <w:fldChar w:fldCharType="separate"/>
        </w:r>
        <w:r w:rsidR="000F4EBA">
          <w:rPr>
            <w:noProof/>
            <w:webHidden/>
          </w:rPr>
          <w:t>4</w:t>
        </w:r>
        <w:r>
          <w:rPr>
            <w:noProof/>
            <w:webHidden/>
          </w:rPr>
          <w:fldChar w:fldCharType="end"/>
        </w:r>
      </w:hyperlink>
    </w:p>
    <w:p w14:paraId="1EF1B9D1" w14:textId="77777777" w:rsidR="001E4F26" w:rsidRPr="008B0546" w:rsidRDefault="001E4F26">
      <w:pPr>
        <w:pStyle w:val="TOC1"/>
        <w:tabs>
          <w:tab w:val="right" w:leader="dot" w:pos="9016"/>
        </w:tabs>
        <w:rPr>
          <w:rFonts w:cs="Times New Roman"/>
          <w:b w:val="0"/>
          <w:noProof/>
          <w:sz w:val="22"/>
          <w:szCs w:val="22"/>
          <w:lang w:eastAsia="en-GB"/>
        </w:rPr>
      </w:pPr>
      <w:r>
        <w:rPr>
          <w:rStyle w:val="Hyperlink"/>
          <w:rFonts w:eastAsia="MS Mincho"/>
          <w:noProof/>
        </w:rPr>
        <w:t xml:space="preserve">        </w:t>
      </w:r>
      <w:hyperlink w:anchor="_Toc499041484" w:history="1">
        <w:r w:rsidRPr="00EF49FB">
          <w:rPr>
            <w:rStyle w:val="Hyperlink"/>
            <w:rFonts w:eastAsia="MS Mincho"/>
            <w:noProof/>
          </w:rPr>
          <w:t>How they were consulted</w:t>
        </w:r>
        <w:r>
          <w:rPr>
            <w:noProof/>
            <w:webHidden/>
          </w:rPr>
          <w:tab/>
        </w:r>
        <w:r>
          <w:rPr>
            <w:noProof/>
            <w:webHidden/>
          </w:rPr>
          <w:fldChar w:fldCharType="begin"/>
        </w:r>
        <w:r>
          <w:rPr>
            <w:noProof/>
            <w:webHidden/>
          </w:rPr>
          <w:instrText xml:space="preserve"> PAGEREF _Toc499041484 \h </w:instrText>
        </w:r>
        <w:r>
          <w:rPr>
            <w:noProof/>
            <w:webHidden/>
          </w:rPr>
        </w:r>
        <w:r>
          <w:rPr>
            <w:noProof/>
            <w:webHidden/>
          </w:rPr>
          <w:fldChar w:fldCharType="separate"/>
        </w:r>
        <w:r w:rsidR="000F4EBA">
          <w:rPr>
            <w:noProof/>
            <w:webHidden/>
          </w:rPr>
          <w:t>4</w:t>
        </w:r>
        <w:r>
          <w:rPr>
            <w:noProof/>
            <w:webHidden/>
          </w:rPr>
          <w:fldChar w:fldCharType="end"/>
        </w:r>
      </w:hyperlink>
    </w:p>
    <w:p w14:paraId="3A7244E4" w14:textId="77777777" w:rsidR="001E4F26" w:rsidRPr="008B0546" w:rsidRDefault="001E4F26">
      <w:pPr>
        <w:pStyle w:val="TOC1"/>
        <w:tabs>
          <w:tab w:val="right" w:leader="dot" w:pos="9016"/>
        </w:tabs>
        <w:rPr>
          <w:rFonts w:cs="Times New Roman"/>
          <w:b w:val="0"/>
          <w:noProof/>
          <w:sz w:val="22"/>
          <w:szCs w:val="22"/>
          <w:lang w:eastAsia="en-GB"/>
        </w:rPr>
      </w:pPr>
      <w:r>
        <w:rPr>
          <w:rStyle w:val="Hyperlink"/>
          <w:rFonts w:eastAsia="MS Mincho"/>
          <w:noProof/>
        </w:rPr>
        <w:t xml:space="preserve">        </w:t>
      </w:r>
      <w:hyperlink w:anchor="_Toc499041485" w:history="1">
        <w:r w:rsidRPr="00EF49FB">
          <w:rPr>
            <w:rStyle w:val="Hyperlink"/>
            <w:rFonts w:eastAsia="MS Mincho"/>
            <w:noProof/>
          </w:rPr>
          <w:t>Timeline</w:t>
        </w:r>
        <w:r>
          <w:rPr>
            <w:noProof/>
            <w:webHidden/>
          </w:rPr>
          <w:tab/>
        </w:r>
        <w:r>
          <w:rPr>
            <w:noProof/>
            <w:webHidden/>
          </w:rPr>
          <w:fldChar w:fldCharType="begin"/>
        </w:r>
        <w:r>
          <w:rPr>
            <w:noProof/>
            <w:webHidden/>
          </w:rPr>
          <w:instrText xml:space="preserve"> PAGEREF _Toc499041485 \h </w:instrText>
        </w:r>
        <w:r>
          <w:rPr>
            <w:noProof/>
            <w:webHidden/>
          </w:rPr>
        </w:r>
        <w:r>
          <w:rPr>
            <w:noProof/>
            <w:webHidden/>
          </w:rPr>
          <w:fldChar w:fldCharType="separate"/>
        </w:r>
        <w:r w:rsidR="000F4EBA">
          <w:rPr>
            <w:noProof/>
            <w:webHidden/>
          </w:rPr>
          <w:t>7</w:t>
        </w:r>
        <w:r>
          <w:rPr>
            <w:noProof/>
            <w:webHidden/>
          </w:rPr>
          <w:fldChar w:fldCharType="end"/>
        </w:r>
      </w:hyperlink>
    </w:p>
    <w:p w14:paraId="4CC9C0FC" w14:textId="77777777" w:rsidR="001E4F26" w:rsidRPr="008B0546" w:rsidRDefault="00F5512E">
      <w:pPr>
        <w:pStyle w:val="TOC1"/>
        <w:tabs>
          <w:tab w:val="left" w:pos="400"/>
          <w:tab w:val="right" w:leader="dot" w:pos="9016"/>
        </w:tabs>
        <w:rPr>
          <w:rFonts w:cs="Times New Roman"/>
          <w:b w:val="0"/>
          <w:noProof/>
          <w:sz w:val="22"/>
          <w:szCs w:val="22"/>
          <w:lang w:eastAsia="en-GB"/>
        </w:rPr>
      </w:pPr>
      <w:hyperlink w:anchor="_Toc499041486" w:history="1">
        <w:r w:rsidR="001E4F26" w:rsidRPr="00EF49FB">
          <w:rPr>
            <w:rStyle w:val="Hyperlink"/>
            <w:rFonts w:eastAsia="MS Mincho"/>
            <w:noProof/>
          </w:rPr>
          <w:t>5</w:t>
        </w:r>
        <w:r w:rsidR="001E4F26" w:rsidRPr="008B0546">
          <w:rPr>
            <w:rFonts w:cs="Times New Roman"/>
            <w:b w:val="0"/>
            <w:noProof/>
            <w:sz w:val="22"/>
            <w:szCs w:val="22"/>
            <w:lang w:eastAsia="en-GB"/>
          </w:rPr>
          <w:tab/>
        </w:r>
        <w:r w:rsidR="001E4F26" w:rsidRPr="00EF49FB">
          <w:rPr>
            <w:rStyle w:val="Hyperlink"/>
            <w:rFonts w:eastAsia="MS Mincho"/>
            <w:noProof/>
          </w:rPr>
          <w:t>Process</w:t>
        </w:r>
        <w:r w:rsidR="001E4F26">
          <w:rPr>
            <w:noProof/>
            <w:webHidden/>
          </w:rPr>
          <w:tab/>
        </w:r>
        <w:r w:rsidR="001E4F26">
          <w:rPr>
            <w:noProof/>
            <w:webHidden/>
          </w:rPr>
          <w:fldChar w:fldCharType="begin"/>
        </w:r>
        <w:r w:rsidR="001E4F26">
          <w:rPr>
            <w:noProof/>
            <w:webHidden/>
          </w:rPr>
          <w:instrText xml:space="preserve"> PAGEREF _Toc499041486 \h </w:instrText>
        </w:r>
        <w:r w:rsidR="001E4F26">
          <w:rPr>
            <w:noProof/>
            <w:webHidden/>
          </w:rPr>
        </w:r>
        <w:r w:rsidR="001E4F26">
          <w:rPr>
            <w:noProof/>
            <w:webHidden/>
          </w:rPr>
          <w:fldChar w:fldCharType="separate"/>
        </w:r>
        <w:r w:rsidR="000F4EBA">
          <w:rPr>
            <w:noProof/>
            <w:webHidden/>
          </w:rPr>
          <w:t>10</w:t>
        </w:r>
        <w:r w:rsidR="001E4F26">
          <w:rPr>
            <w:noProof/>
            <w:webHidden/>
          </w:rPr>
          <w:fldChar w:fldCharType="end"/>
        </w:r>
      </w:hyperlink>
    </w:p>
    <w:p w14:paraId="72FD5B6F" w14:textId="77777777" w:rsidR="001E4F26" w:rsidRPr="008B0546" w:rsidRDefault="00F5512E">
      <w:pPr>
        <w:pStyle w:val="TOC1"/>
        <w:tabs>
          <w:tab w:val="left" w:pos="400"/>
          <w:tab w:val="right" w:leader="dot" w:pos="9016"/>
        </w:tabs>
        <w:rPr>
          <w:rFonts w:cs="Times New Roman"/>
          <w:b w:val="0"/>
          <w:noProof/>
          <w:sz w:val="22"/>
          <w:szCs w:val="22"/>
          <w:lang w:eastAsia="en-GB"/>
        </w:rPr>
      </w:pPr>
      <w:hyperlink w:anchor="_Toc499041487" w:history="1">
        <w:r w:rsidR="001E4F26" w:rsidRPr="00EF49FB">
          <w:rPr>
            <w:rStyle w:val="Hyperlink"/>
            <w:rFonts w:eastAsia="MS Mincho"/>
            <w:noProof/>
          </w:rPr>
          <w:t>6</w:t>
        </w:r>
        <w:r w:rsidR="001E4F26" w:rsidRPr="008B0546">
          <w:rPr>
            <w:rFonts w:cs="Times New Roman"/>
            <w:b w:val="0"/>
            <w:noProof/>
            <w:sz w:val="22"/>
            <w:szCs w:val="22"/>
            <w:lang w:eastAsia="en-GB"/>
          </w:rPr>
          <w:tab/>
        </w:r>
        <w:r w:rsidR="001E4F26" w:rsidRPr="00EF49FB">
          <w:rPr>
            <w:rStyle w:val="Hyperlink"/>
            <w:rFonts w:eastAsia="MS Mincho"/>
            <w:noProof/>
          </w:rPr>
          <w:t>Parish Questionnaire</w:t>
        </w:r>
        <w:r w:rsidR="001E4F26">
          <w:rPr>
            <w:noProof/>
            <w:webHidden/>
          </w:rPr>
          <w:tab/>
        </w:r>
        <w:r w:rsidR="001E4F26">
          <w:rPr>
            <w:noProof/>
            <w:webHidden/>
          </w:rPr>
          <w:fldChar w:fldCharType="begin"/>
        </w:r>
        <w:r w:rsidR="001E4F26">
          <w:rPr>
            <w:noProof/>
            <w:webHidden/>
          </w:rPr>
          <w:instrText xml:space="preserve"> PAGEREF _Toc499041487 \h </w:instrText>
        </w:r>
        <w:r w:rsidR="001E4F26">
          <w:rPr>
            <w:noProof/>
            <w:webHidden/>
          </w:rPr>
        </w:r>
        <w:r w:rsidR="001E4F26">
          <w:rPr>
            <w:noProof/>
            <w:webHidden/>
          </w:rPr>
          <w:fldChar w:fldCharType="separate"/>
        </w:r>
        <w:r w:rsidR="000F4EBA">
          <w:rPr>
            <w:noProof/>
            <w:webHidden/>
          </w:rPr>
          <w:t>18</w:t>
        </w:r>
        <w:r w:rsidR="001E4F26">
          <w:rPr>
            <w:noProof/>
            <w:webHidden/>
          </w:rPr>
          <w:fldChar w:fldCharType="end"/>
        </w:r>
      </w:hyperlink>
    </w:p>
    <w:p w14:paraId="7CA9B3FF" w14:textId="77777777" w:rsidR="001E4F26" w:rsidRPr="008B0546" w:rsidRDefault="00F5512E">
      <w:pPr>
        <w:pStyle w:val="TOC1"/>
        <w:tabs>
          <w:tab w:val="left" w:pos="400"/>
          <w:tab w:val="right" w:leader="dot" w:pos="9016"/>
        </w:tabs>
        <w:rPr>
          <w:rFonts w:cs="Times New Roman"/>
          <w:b w:val="0"/>
          <w:noProof/>
          <w:sz w:val="22"/>
          <w:szCs w:val="22"/>
          <w:lang w:eastAsia="en-GB"/>
        </w:rPr>
      </w:pPr>
      <w:hyperlink w:anchor="_Toc499041488" w:history="1">
        <w:r w:rsidR="001E4F26" w:rsidRPr="00EF49FB">
          <w:rPr>
            <w:rStyle w:val="Hyperlink"/>
            <w:rFonts w:eastAsia="MS Mincho"/>
            <w:noProof/>
          </w:rPr>
          <w:t>8</w:t>
        </w:r>
        <w:r w:rsidR="001E4F26" w:rsidRPr="008B0546">
          <w:rPr>
            <w:rFonts w:cs="Times New Roman"/>
            <w:b w:val="0"/>
            <w:noProof/>
            <w:sz w:val="22"/>
            <w:szCs w:val="22"/>
            <w:lang w:eastAsia="en-GB"/>
          </w:rPr>
          <w:tab/>
        </w:r>
        <w:r w:rsidR="001E4F26" w:rsidRPr="00EF49FB">
          <w:rPr>
            <w:rStyle w:val="Hyperlink"/>
            <w:rFonts w:eastAsia="MS Mincho"/>
            <w:noProof/>
          </w:rPr>
          <w:t>Discussion</w:t>
        </w:r>
        <w:r w:rsidR="001E4F26">
          <w:rPr>
            <w:noProof/>
            <w:webHidden/>
          </w:rPr>
          <w:tab/>
        </w:r>
        <w:r w:rsidR="001E4F26">
          <w:rPr>
            <w:noProof/>
            <w:webHidden/>
          </w:rPr>
          <w:fldChar w:fldCharType="begin"/>
        </w:r>
        <w:r w:rsidR="001E4F26">
          <w:rPr>
            <w:noProof/>
            <w:webHidden/>
          </w:rPr>
          <w:instrText xml:space="preserve"> PAGEREF _Toc499041488 \h </w:instrText>
        </w:r>
        <w:r w:rsidR="001E4F26">
          <w:rPr>
            <w:noProof/>
            <w:webHidden/>
          </w:rPr>
        </w:r>
        <w:r w:rsidR="001E4F26">
          <w:rPr>
            <w:noProof/>
            <w:webHidden/>
          </w:rPr>
          <w:fldChar w:fldCharType="separate"/>
        </w:r>
        <w:r w:rsidR="000F4EBA">
          <w:rPr>
            <w:noProof/>
            <w:webHidden/>
          </w:rPr>
          <w:t>19</w:t>
        </w:r>
        <w:r w:rsidR="001E4F26">
          <w:rPr>
            <w:noProof/>
            <w:webHidden/>
          </w:rPr>
          <w:fldChar w:fldCharType="end"/>
        </w:r>
      </w:hyperlink>
    </w:p>
    <w:p w14:paraId="156B3573" w14:textId="77777777" w:rsidR="001E4F26" w:rsidRPr="008B0546" w:rsidRDefault="00F5512E">
      <w:pPr>
        <w:pStyle w:val="TOC1"/>
        <w:tabs>
          <w:tab w:val="right" w:leader="dot" w:pos="9016"/>
        </w:tabs>
        <w:rPr>
          <w:rFonts w:cs="Times New Roman"/>
          <w:b w:val="0"/>
          <w:noProof/>
          <w:sz w:val="22"/>
          <w:szCs w:val="22"/>
          <w:lang w:eastAsia="en-GB"/>
        </w:rPr>
      </w:pPr>
      <w:hyperlink w:anchor="_Toc499041489" w:history="1">
        <w:r w:rsidR="001E4F26" w:rsidRPr="00EF49FB">
          <w:rPr>
            <w:rStyle w:val="Hyperlink"/>
            <w:rFonts w:eastAsia="MS Mincho"/>
            <w:noProof/>
          </w:rPr>
          <w:t xml:space="preserve">10 </w:t>
        </w:r>
        <w:r w:rsidR="001E4F26">
          <w:rPr>
            <w:rStyle w:val="Hyperlink"/>
            <w:rFonts w:eastAsia="MS Mincho"/>
            <w:noProof/>
          </w:rPr>
          <w:t xml:space="preserve">  </w:t>
        </w:r>
        <w:r w:rsidR="001E4F26" w:rsidRPr="00EF49FB">
          <w:rPr>
            <w:rStyle w:val="Hyperlink"/>
            <w:rFonts w:eastAsia="MS Mincho"/>
            <w:noProof/>
          </w:rPr>
          <w:t>Draft Plan</w:t>
        </w:r>
        <w:r w:rsidR="001E4F26">
          <w:rPr>
            <w:noProof/>
            <w:webHidden/>
          </w:rPr>
          <w:tab/>
        </w:r>
        <w:r w:rsidR="001E4F26">
          <w:rPr>
            <w:noProof/>
            <w:webHidden/>
          </w:rPr>
          <w:fldChar w:fldCharType="begin"/>
        </w:r>
        <w:r w:rsidR="001E4F26">
          <w:rPr>
            <w:noProof/>
            <w:webHidden/>
          </w:rPr>
          <w:instrText xml:space="preserve"> PAGEREF _Toc499041489 \h </w:instrText>
        </w:r>
        <w:r w:rsidR="001E4F26">
          <w:rPr>
            <w:noProof/>
            <w:webHidden/>
          </w:rPr>
        </w:r>
        <w:r w:rsidR="001E4F26">
          <w:rPr>
            <w:noProof/>
            <w:webHidden/>
          </w:rPr>
          <w:fldChar w:fldCharType="separate"/>
        </w:r>
        <w:r w:rsidR="000F4EBA">
          <w:rPr>
            <w:noProof/>
            <w:webHidden/>
          </w:rPr>
          <w:t>20</w:t>
        </w:r>
        <w:r w:rsidR="001E4F26">
          <w:rPr>
            <w:noProof/>
            <w:webHidden/>
          </w:rPr>
          <w:fldChar w:fldCharType="end"/>
        </w:r>
      </w:hyperlink>
    </w:p>
    <w:p w14:paraId="4CEE4156" w14:textId="77777777" w:rsidR="001E4F26" w:rsidRPr="008B0546" w:rsidRDefault="00F5512E">
      <w:pPr>
        <w:pStyle w:val="TOC1"/>
        <w:tabs>
          <w:tab w:val="left" w:pos="600"/>
          <w:tab w:val="right" w:leader="dot" w:pos="9016"/>
        </w:tabs>
        <w:rPr>
          <w:rFonts w:cs="Times New Roman"/>
          <w:b w:val="0"/>
          <w:noProof/>
          <w:sz w:val="22"/>
          <w:szCs w:val="22"/>
          <w:lang w:eastAsia="en-GB"/>
        </w:rPr>
      </w:pPr>
      <w:hyperlink w:anchor="_Toc499041490" w:history="1">
        <w:r w:rsidR="001E4F26" w:rsidRPr="00EF49FB">
          <w:rPr>
            <w:rStyle w:val="Hyperlink"/>
            <w:rFonts w:eastAsia="MS Mincho"/>
            <w:noProof/>
          </w:rPr>
          <w:t>12</w:t>
        </w:r>
        <w:r w:rsidR="001E4F26" w:rsidRPr="008B0546">
          <w:rPr>
            <w:rFonts w:cs="Times New Roman"/>
            <w:b w:val="0"/>
            <w:noProof/>
            <w:sz w:val="22"/>
            <w:szCs w:val="22"/>
            <w:lang w:eastAsia="en-GB"/>
          </w:rPr>
          <w:t xml:space="preserve">   </w:t>
        </w:r>
        <w:r w:rsidR="001E4F26" w:rsidRPr="00EF49FB">
          <w:rPr>
            <w:rStyle w:val="Hyperlink"/>
            <w:rFonts w:eastAsia="MS Mincho"/>
            <w:noProof/>
          </w:rPr>
          <w:t>Submission Plan</w:t>
        </w:r>
        <w:r w:rsidR="001E4F26">
          <w:rPr>
            <w:noProof/>
            <w:webHidden/>
          </w:rPr>
          <w:tab/>
        </w:r>
        <w:r w:rsidR="001E4F26">
          <w:rPr>
            <w:noProof/>
            <w:webHidden/>
          </w:rPr>
          <w:fldChar w:fldCharType="begin"/>
        </w:r>
        <w:r w:rsidR="001E4F26">
          <w:rPr>
            <w:noProof/>
            <w:webHidden/>
          </w:rPr>
          <w:instrText xml:space="preserve"> PAGEREF _Toc499041490 \h </w:instrText>
        </w:r>
        <w:r w:rsidR="001E4F26">
          <w:rPr>
            <w:noProof/>
            <w:webHidden/>
          </w:rPr>
        </w:r>
        <w:r w:rsidR="001E4F26">
          <w:rPr>
            <w:noProof/>
            <w:webHidden/>
          </w:rPr>
          <w:fldChar w:fldCharType="separate"/>
        </w:r>
        <w:r w:rsidR="000F4EBA">
          <w:rPr>
            <w:noProof/>
            <w:webHidden/>
          </w:rPr>
          <w:t>20</w:t>
        </w:r>
        <w:r w:rsidR="001E4F26">
          <w:rPr>
            <w:noProof/>
            <w:webHidden/>
          </w:rPr>
          <w:fldChar w:fldCharType="end"/>
        </w:r>
      </w:hyperlink>
    </w:p>
    <w:p w14:paraId="6B4D61CC" w14:textId="77777777" w:rsidR="001E4F26" w:rsidRPr="008B0546" w:rsidRDefault="00F5512E">
      <w:pPr>
        <w:pStyle w:val="TOC1"/>
        <w:tabs>
          <w:tab w:val="left" w:pos="600"/>
          <w:tab w:val="right" w:leader="dot" w:pos="9016"/>
        </w:tabs>
        <w:rPr>
          <w:rFonts w:cs="Times New Roman"/>
          <w:b w:val="0"/>
          <w:noProof/>
          <w:sz w:val="22"/>
          <w:szCs w:val="22"/>
          <w:lang w:eastAsia="en-GB"/>
        </w:rPr>
      </w:pPr>
      <w:hyperlink w:anchor="_Toc499041491" w:history="1">
        <w:r w:rsidR="001E4F26" w:rsidRPr="00EF49FB">
          <w:rPr>
            <w:rStyle w:val="Hyperlink"/>
            <w:rFonts w:eastAsia="MS Mincho"/>
            <w:noProof/>
          </w:rPr>
          <w:t>13</w:t>
        </w:r>
        <w:r w:rsidR="001E4F26" w:rsidRPr="008B0546">
          <w:rPr>
            <w:rFonts w:cs="Times New Roman"/>
            <w:b w:val="0"/>
            <w:noProof/>
            <w:sz w:val="22"/>
            <w:szCs w:val="22"/>
            <w:lang w:eastAsia="en-GB"/>
          </w:rPr>
          <w:t xml:space="preserve">   </w:t>
        </w:r>
        <w:r w:rsidR="001E4F26" w:rsidRPr="00EF49FB">
          <w:rPr>
            <w:rStyle w:val="Hyperlink"/>
            <w:rFonts w:eastAsia="MS Mincho"/>
            <w:noProof/>
          </w:rPr>
          <w:t>Ongoing Review</w:t>
        </w:r>
        <w:r w:rsidR="001E4F26">
          <w:rPr>
            <w:noProof/>
            <w:webHidden/>
          </w:rPr>
          <w:tab/>
        </w:r>
        <w:r w:rsidR="001E4F26">
          <w:rPr>
            <w:noProof/>
            <w:webHidden/>
          </w:rPr>
          <w:fldChar w:fldCharType="begin"/>
        </w:r>
        <w:r w:rsidR="001E4F26">
          <w:rPr>
            <w:noProof/>
            <w:webHidden/>
          </w:rPr>
          <w:instrText xml:space="preserve"> PAGEREF _Toc499041491 \h </w:instrText>
        </w:r>
        <w:r w:rsidR="001E4F26">
          <w:rPr>
            <w:noProof/>
            <w:webHidden/>
          </w:rPr>
        </w:r>
        <w:r w:rsidR="001E4F26">
          <w:rPr>
            <w:noProof/>
            <w:webHidden/>
          </w:rPr>
          <w:fldChar w:fldCharType="separate"/>
        </w:r>
        <w:r w:rsidR="000F4EBA">
          <w:rPr>
            <w:noProof/>
            <w:webHidden/>
          </w:rPr>
          <w:t>21</w:t>
        </w:r>
        <w:r w:rsidR="001E4F26">
          <w:rPr>
            <w:noProof/>
            <w:webHidden/>
          </w:rPr>
          <w:fldChar w:fldCharType="end"/>
        </w:r>
      </w:hyperlink>
    </w:p>
    <w:p w14:paraId="12ADBBFC" w14:textId="77777777" w:rsidR="00811D1F" w:rsidRDefault="00811D1F">
      <w:pPr>
        <w:rPr>
          <w:b/>
          <w:bCs/>
        </w:rPr>
      </w:pPr>
      <w:r>
        <w:fldChar w:fldCharType="end"/>
      </w:r>
    </w:p>
    <w:p w14:paraId="2E11632D" w14:textId="77777777" w:rsidR="00811D1F" w:rsidRDefault="00811D1F">
      <w:pPr>
        <w:rPr>
          <w:rFonts w:ascii="Arial" w:hAnsi="Arial" w:cs="Arial"/>
        </w:rPr>
      </w:pPr>
    </w:p>
    <w:p w14:paraId="6C168AC3" w14:textId="77777777" w:rsidR="00811D1F" w:rsidRDefault="00811D1F">
      <w:pPr>
        <w:jc w:val="center"/>
        <w:rPr>
          <w:rFonts w:ascii="Arial" w:hAnsi="Arial" w:cs="Arial"/>
        </w:rPr>
      </w:pPr>
    </w:p>
    <w:p w14:paraId="37D65DBE" w14:textId="77777777" w:rsidR="00811D1F" w:rsidRDefault="00811D1F">
      <w:pPr>
        <w:rPr>
          <w:rFonts w:ascii="Arial" w:hAnsi="Arial" w:cs="Arial"/>
        </w:rPr>
      </w:pPr>
    </w:p>
    <w:p w14:paraId="35D70217" w14:textId="77777777" w:rsidR="00811D1F" w:rsidRDefault="00811D1F">
      <w:pPr>
        <w:rPr>
          <w:rFonts w:ascii="Arial" w:hAnsi="Arial" w:cs="Arial"/>
        </w:rPr>
      </w:pPr>
    </w:p>
    <w:p w14:paraId="1477EB73" w14:textId="77777777" w:rsidR="00811D1F" w:rsidRPr="000D370F" w:rsidRDefault="0011245A">
      <w:pPr>
        <w:pStyle w:val="Heading1"/>
        <w:rPr>
          <w:rFonts w:ascii="Arial" w:hAnsi="Arial" w:cs="Arial"/>
          <w:color w:val="0070C0"/>
        </w:rPr>
      </w:pPr>
      <w:r>
        <w:rPr>
          <w:b w:val="0"/>
          <w:color w:val="5B9BD5"/>
        </w:rPr>
        <w:br w:type="page"/>
      </w:r>
      <w:bookmarkStart w:id="1" w:name="_Toc499041479"/>
      <w:r w:rsidR="00811D1F" w:rsidRPr="000D370F">
        <w:rPr>
          <w:b w:val="0"/>
          <w:color w:val="0070C0"/>
        </w:rPr>
        <w:lastRenderedPageBreak/>
        <w:t>1</w:t>
      </w:r>
      <w:r w:rsidR="00811D1F" w:rsidRPr="000D370F">
        <w:rPr>
          <w:b w:val="0"/>
          <w:color w:val="0070C0"/>
        </w:rPr>
        <w:tab/>
        <w:t>Introduction</w:t>
      </w:r>
      <w:bookmarkEnd w:id="1"/>
    </w:p>
    <w:p w14:paraId="57904C01" w14:textId="77777777" w:rsidR="00811D1F" w:rsidRDefault="00811D1F">
      <w:pPr>
        <w:rPr>
          <w:rFonts w:ascii="Arial" w:hAnsi="Arial" w:cs="Arial"/>
          <w:b/>
        </w:rPr>
      </w:pPr>
    </w:p>
    <w:p w14:paraId="55C0A92A" w14:textId="77777777" w:rsidR="00811D1F" w:rsidRDefault="00811D1F">
      <w:pPr>
        <w:ind w:left="720" w:hanging="720"/>
        <w:jc w:val="both"/>
        <w:rPr>
          <w:rFonts w:ascii="Arial" w:hAnsi="Arial" w:cs="Arial"/>
        </w:rPr>
      </w:pPr>
      <w:r>
        <w:rPr>
          <w:rFonts w:ascii="Arial" w:hAnsi="Arial" w:cs="Arial"/>
        </w:rPr>
        <w:t>1.1</w:t>
      </w:r>
      <w:r>
        <w:rPr>
          <w:rFonts w:ascii="Arial" w:hAnsi="Arial" w:cs="Arial"/>
        </w:rPr>
        <w:tab/>
        <w:t>This consultation statement has been prepared to fulfil the legal obligations of the Neighbourhood Planning Regulations 2011 in respect of the Staverton Neighbourhood Plan. At its core is a focus on sustainable development.</w:t>
      </w:r>
    </w:p>
    <w:p w14:paraId="5B269230" w14:textId="77777777" w:rsidR="00811D1F" w:rsidRDefault="00811D1F">
      <w:pPr>
        <w:jc w:val="both"/>
        <w:rPr>
          <w:rFonts w:ascii="Arial" w:hAnsi="Arial" w:cs="Arial"/>
        </w:rPr>
      </w:pPr>
    </w:p>
    <w:p w14:paraId="71C324C9" w14:textId="77777777" w:rsidR="00811D1F" w:rsidRDefault="00811D1F">
      <w:pPr>
        <w:ind w:left="720" w:hanging="720"/>
        <w:jc w:val="both"/>
        <w:rPr>
          <w:rFonts w:ascii="Arial" w:hAnsi="Arial" w:cs="Arial"/>
        </w:rPr>
      </w:pPr>
      <w:r>
        <w:rPr>
          <w:rFonts w:ascii="Arial" w:hAnsi="Arial" w:cs="Arial"/>
        </w:rPr>
        <w:t>1.2</w:t>
      </w:r>
      <w:r>
        <w:rPr>
          <w:rFonts w:ascii="Arial" w:hAnsi="Arial" w:cs="Arial"/>
        </w:rPr>
        <w:tab/>
        <w:t>Section 15 (2) of part 5 of the Regulations sets out what a consultation statement should contain:</w:t>
      </w:r>
    </w:p>
    <w:p w14:paraId="66671BB1" w14:textId="77777777" w:rsidR="00811D1F" w:rsidRDefault="00811D1F">
      <w:pPr>
        <w:jc w:val="both"/>
        <w:rPr>
          <w:rFonts w:ascii="Arial" w:hAnsi="Arial" w:cs="Arial"/>
        </w:rPr>
      </w:pPr>
    </w:p>
    <w:p w14:paraId="1C9E4C11" w14:textId="77777777" w:rsidR="00811D1F" w:rsidRDefault="00811D1F">
      <w:pPr>
        <w:ind w:left="1440" w:hanging="720"/>
        <w:jc w:val="both"/>
        <w:rPr>
          <w:rFonts w:ascii="Arial" w:hAnsi="Arial" w:cs="Arial"/>
          <w:i/>
        </w:rPr>
      </w:pPr>
      <w:r>
        <w:rPr>
          <w:rFonts w:ascii="Arial" w:hAnsi="Arial" w:cs="Arial"/>
        </w:rPr>
        <w:t xml:space="preserve">(1) </w:t>
      </w:r>
      <w:r>
        <w:rPr>
          <w:rFonts w:ascii="Arial" w:hAnsi="Arial" w:cs="Arial"/>
        </w:rPr>
        <w:tab/>
      </w:r>
      <w:r>
        <w:rPr>
          <w:rFonts w:ascii="Arial" w:hAnsi="Arial" w:cs="Arial"/>
          <w:i/>
        </w:rPr>
        <w:t>Details of the persons and bodies who were consulted about the proposed Neighbourhood Plan</w:t>
      </w:r>
    </w:p>
    <w:p w14:paraId="7FD8D7D4" w14:textId="77777777" w:rsidR="00811D1F" w:rsidRDefault="00811D1F">
      <w:pPr>
        <w:ind w:left="720" w:hanging="720"/>
        <w:jc w:val="both"/>
        <w:rPr>
          <w:rFonts w:ascii="Arial" w:hAnsi="Arial" w:cs="Arial"/>
          <w:i/>
        </w:rPr>
      </w:pPr>
    </w:p>
    <w:p w14:paraId="3CDCCDF0" w14:textId="77777777" w:rsidR="00811D1F" w:rsidRDefault="00811D1F">
      <w:pPr>
        <w:ind w:right="-345" w:firstLine="720"/>
        <w:jc w:val="both"/>
        <w:rPr>
          <w:rFonts w:ascii="Arial" w:hAnsi="Arial" w:cs="Arial"/>
          <w:i/>
        </w:rPr>
      </w:pPr>
      <w:r>
        <w:rPr>
          <w:rFonts w:ascii="Arial" w:hAnsi="Arial" w:cs="Arial"/>
          <w:i/>
        </w:rPr>
        <w:t>(2)</w:t>
      </w:r>
      <w:r>
        <w:rPr>
          <w:rFonts w:ascii="Arial" w:hAnsi="Arial" w:cs="Arial"/>
          <w:i/>
        </w:rPr>
        <w:tab/>
        <w:t>Explanation of how they were consulted</w:t>
      </w:r>
    </w:p>
    <w:p w14:paraId="7DD535A5" w14:textId="77777777" w:rsidR="00811D1F" w:rsidRDefault="00811D1F">
      <w:pPr>
        <w:ind w:right="-345"/>
        <w:jc w:val="both"/>
        <w:rPr>
          <w:rFonts w:ascii="Arial" w:hAnsi="Arial" w:cs="Arial"/>
          <w:i/>
        </w:rPr>
      </w:pPr>
    </w:p>
    <w:p w14:paraId="7777E363" w14:textId="77777777" w:rsidR="00811D1F" w:rsidRDefault="00811D1F">
      <w:pPr>
        <w:ind w:left="1440" w:hanging="720"/>
        <w:jc w:val="both"/>
        <w:rPr>
          <w:rFonts w:ascii="Arial" w:hAnsi="Arial" w:cs="Arial"/>
          <w:i/>
        </w:rPr>
      </w:pPr>
      <w:r>
        <w:rPr>
          <w:rFonts w:ascii="Arial" w:hAnsi="Arial" w:cs="Arial"/>
          <w:i/>
        </w:rPr>
        <w:t xml:space="preserve">(3) </w:t>
      </w:r>
      <w:r>
        <w:rPr>
          <w:rFonts w:ascii="Arial" w:hAnsi="Arial" w:cs="Arial"/>
          <w:i/>
        </w:rPr>
        <w:tab/>
        <w:t>Summary of the main issues and concerns which arose through the consultation process</w:t>
      </w:r>
    </w:p>
    <w:p w14:paraId="4D5B5542" w14:textId="77777777" w:rsidR="00811D1F" w:rsidRDefault="00811D1F">
      <w:pPr>
        <w:ind w:left="720" w:hanging="720"/>
        <w:jc w:val="both"/>
        <w:rPr>
          <w:rFonts w:ascii="Arial" w:hAnsi="Arial" w:cs="Arial"/>
          <w:i/>
        </w:rPr>
      </w:pPr>
    </w:p>
    <w:p w14:paraId="43E2AE67" w14:textId="77777777" w:rsidR="00811D1F" w:rsidRDefault="00811D1F">
      <w:pPr>
        <w:ind w:left="1440" w:hanging="720"/>
        <w:jc w:val="both"/>
        <w:rPr>
          <w:rFonts w:ascii="Arial" w:hAnsi="Arial" w:cs="Arial"/>
        </w:rPr>
      </w:pPr>
      <w:r>
        <w:rPr>
          <w:rFonts w:ascii="Arial" w:hAnsi="Arial" w:cs="Arial"/>
          <w:i/>
        </w:rPr>
        <w:t xml:space="preserve">(4) </w:t>
      </w:r>
      <w:r>
        <w:rPr>
          <w:rFonts w:ascii="Arial" w:hAnsi="Arial" w:cs="Arial"/>
          <w:i/>
        </w:rPr>
        <w:tab/>
        <w:t>A description of how issues and suggestions have been considered and where relevantly addressed in the Neighbourhood Plan</w:t>
      </w:r>
    </w:p>
    <w:p w14:paraId="6A496EB2" w14:textId="77777777" w:rsidR="00811D1F" w:rsidRDefault="00811D1F">
      <w:pPr>
        <w:jc w:val="both"/>
        <w:rPr>
          <w:rFonts w:ascii="Arial" w:hAnsi="Arial" w:cs="Arial"/>
        </w:rPr>
      </w:pPr>
    </w:p>
    <w:p w14:paraId="1E28953B" w14:textId="77777777" w:rsidR="00811D1F" w:rsidRDefault="00811D1F" w:rsidP="00E96AED">
      <w:pPr>
        <w:suppressAutoHyphens w:val="0"/>
        <w:ind w:left="720" w:hanging="720"/>
        <w:jc w:val="both"/>
        <w:rPr>
          <w:rFonts w:ascii="Arial" w:hAnsi="Arial" w:cs="Arial"/>
        </w:rPr>
      </w:pPr>
      <w:r>
        <w:rPr>
          <w:rFonts w:ascii="Arial" w:hAnsi="Arial" w:cs="Arial"/>
        </w:rPr>
        <w:t>1.3</w:t>
      </w:r>
      <w:r>
        <w:rPr>
          <w:rFonts w:ascii="Arial" w:hAnsi="Arial" w:cs="Arial"/>
        </w:rPr>
        <w:tab/>
        <w:t>Whilst this report discharges our responsibilities under Regulation 14 it is also the objective of this report to demonstrate the lengths the Staverton Neighbourhood Development Plan Committee</w:t>
      </w:r>
      <w:r w:rsidR="00BC42B0">
        <w:rPr>
          <w:rFonts w:ascii="Arial" w:hAnsi="Arial" w:cs="Arial"/>
        </w:rPr>
        <w:t xml:space="preserve"> and </w:t>
      </w:r>
      <w:r w:rsidR="00BC42B0" w:rsidRPr="00B74906">
        <w:rPr>
          <w:rFonts w:ascii="Arial" w:hAnsi="Arial" w:cs="Arial"/>
        </w:rPr>
        <w:t>Parish Council</w:t>
      </w:r>
      <w:r>
        <w:rPr>
          <w:rFonts w:ascii="Arial" w:hAnsi="Arial" w:cs="Arial"/>
        </w:rPr>
        <w:t xml:space="preserve"> have gone to in order to involve the community in Staverton as a whole in the</w:t>
      </w:r>
      <w:r w:rsidR="00E96AED">
        <w:rPr>
          <w:rFonts w:ascii="Arial" w:hAnsi="Arial" w:cs="Arial"/>
        </w:rPr>
        <w:t xml:space="preserve"> </w:t>
      </w:r>
      <w:r>
        <w:rPr>
          <w:rFonts w:ascii="Arial" w:hAnsi="Arial" w:cs="Arial"/>
        </w:rPr>
        <w:t>production of the draft plan.</w:t>
      </w:r>
    </w:p>
    <w:p w14:paraId="15F1C7DC" w14:textId="77777777" w:rsidR="00811D1F" w:rsidRDefault="00811D1F">
      <w:pPr>
        <w:jc w:val="both"/>
        <w:rPr>
          <w:rFonts w:ascii="Arial" w:hAnsi="Arial" w:cs="Arial"/>
        </w:rPr>
      </w:pPr>
    </w:p>
    <w:p w14:paraId="778D0B13" w14:textId="77777777" w:rsidR="00811D1F" w:rsidRPr="00E96AED" w:rsidRDefault="00811D1F">
      <w:pPr>
        <w:pStyle w:val="Heading1"/>
        <w:ind w:left="720" w:hanging="720"/>
        <w:rPr>
          <w:rFonts w:ascii="Arial" w:hAnsi="Arial" w:cs="Arial"/>
          <w:color w:val="0070C0"/>
        </w:rPr>
      </w:pPr>
      <w:bookmarkStart w:id="2" w:name="_Toc499041480"/>
      <w:r w:rsidRPr="00E96AED">
        <w:rPr>
          <w:b w:val="0"/>
          <w:color w:val="0070C0"/>
        </w:rPr>
        <w:t>2</w:t>
      </w:r>
      <w:r w:rsidRPr="00E96AED">
        <w:rPr>
          <w:b w:val="0"/>
          <w:color w:val="0070C0"/>
        </w:rPr>
        <w:tab/>
        <w:t>Staverton Neighbourhood Development Plan Committee</w:t>
      </w:r>
      <w:bookmarkEnd w:id="2"/>
      <w:r w:rsidRPr="00E96AED">
        <w:rPr>
          <w:b w:val="0"/>
          <w:color w:val="0070C0"/>
        </w:rPr>
        <w:t xml:space="preserve">  </w:t>
      </w:r>
    </w:p>
    <w:p w14:paraId="78EED508" w14:textId="77777777" w:rsidR="00811D1F" w:rsidRDefault="00811D1F">
      <w:pPr>
        <w:jc w:val="both"/>
        <w:rPr>
          <w:rFonts w:ascii="Arial" w:hAnsi="Arial" w:cs="Arial"/>
          <w:b/>
        </w:rPr>
      </w:pPr>
    </w:p>
    <w:p w14:paraId="7D6F7AEE" w14:textId="68D3612C" w:rsidR="00811D1F" w:rsidRDefault="00811D1F" w:rsidP="00E135E1">
      <w:pPr>
        <w:ind w:left="720" w:hanging="720"/>
        <w:jc w:val="both"/>
        <w:rPr>
          <w:rFonts w:ascii="Arial" w:hAnsi="Arial" w:cs="Arial"/>
        </w:rPr>
      </w:pPr>
      <w:r>
        <w:rPr>
          <w:rFonts w:ascii="Arial" w:hAnsi="Arial" w:cs="Arial"/>
        </w:rPr>
        <w:t>2.1</w:t>
      </w:r>
      <w:r>
        <w:rPr>
          <w:rFonts w:ascii="Arial" w:hAnsi="Arial" w:cs="Arial"/>
        </w:rPr>
        <w:tab/>
        <w:t xml:space="preserve">The Neighbourhood Plan Working Group, initially led by </w:t>
      </w:r>
      <w:r>
        <w:rPr>
          <w:rFonts w:ascii="Arial" w:hAnsi="Arial" w:cs="Arial"/>
          <w:color w:val="000000"/>
        </w:rPr>
        <w:t>Tony Glover,</w:t>
      </w:r>
      <w:r>
        <w:rPr>
          <w:rFonts w:ascii="Arial" w:hAnsi="Arial" w:cs="Arial"/>
        </w:rPr>
        <w:t xml:space="preserve"> has throughout consisted only of residents of Staverton Parish and was subsequently adopted by Staverton Parish Council as a committee with Jo Gilford fo</w:t>
      </w:r>
      <w:r w:rsidR="00966482">
        <w:rPr>
          <w:rFonts w:ascii="Arial" w:hAnsi="Arial" w:cs="Arial"/>
        </w:rPr>
        <w:t>rmally elected to Chair.</w:t>
      </w:r>
      <w:r w:rsidR="00E135E1">
        <w:rPr>
          <w:rFonts w:ascii="Arial" w:hAnsi="Arial" w:cs="Arial"/>
        </w:rPr>
        <w:t xml:space="preserve"> The Terms of reference for the committee can be found in </w:t>
      </w:r>
      <w:r w:rsidR="00BF7E9C" w:rsidRPr="00BF7E9C">
        <w:rPr>
          <w:rFonts w:ascii="Arial" w:hAnsi="Arial" w:cs="Arial"/>
        </w:rPr>
        <w:t>Appendix 1</w:t>
      </w:r>
      <w:r w:rsidR="00E135E1" w:rsidRPr="00BF7E9C">
        <w:rPr>
          <w:rFonts w:ascii="Arial" w:hAnsi="Arial" w:cs="Arial"/>
        </w:rPr>
        <w:t>.</w:t>
      </w:r>
      <w:r w:rsidR="00966482">
        <w:rPr>
          <w:rFonts w:ascii="Arial" w:hAnsi="Arial" w:cs="Arial"/>
        </w:rPr>
        <w:t xml:space="preserve"> </w:t>
      </w:r>
      <w:r w:rsidR="00966482" w:rsidRPr="003535C9">
        <w:rPr>
          <w:rFonts w:ascii="Arial" w:hAnsi="Arial" w:cs="Arial"/>
        </w:rPr>
        <w:t>In October 2017 the Parish Council</w:t>
      </w:r>
      <w:r w:rsidR="0083421A" w:rsidRPr="003535C9">
        <w:rPr>
          <w:rFonts w:ascii="Arial" w:hAnsi="Arial" w:cs="Arial"/>
        </w:rPr>
        <w:t xml:space="preserve"> engaged professional consultants Kirkwell’s to assist in the final stages of the plan making and took over direct responsibility to complete the plan</w:t>
      </w:r>
      <w:r w:rsidR="003535C9" w:rsidRPr="003535C9">
        <w:rPr>
          <w:rFonts w:ascii="Arial" w:hAnsi="Arial" w:cs="Arial"/>
        </w:rPr>
        <w:t xml:space="preserve"> with Tony Glover as Chair</w:t>
      </w:r>
      <w:r w:rsidR="0083421A" w:rsidRPr="003535C9">
        <w:rPr>
          <w:rFonts w:ascii="Arial" w:hAnsi="Arial" w:cs="Arial"/>
        </w:rPr>
        <w:t>.</w:t>
      </w:r>
      <w:r w:rsidR="0083421A">
        <w:rPr>
          <w:rFonts w:ascii="Arial" w:hAnsi="Arial" w:cs="Arial"/>
        </w:rPr>
        <w:t xml:space="preserve"> </w:t>
      </w:r>
      <w:r w:rsidR="00966482">
        <w:rPr>
          <w:rFonts w:ascii="Arial" w:hAnsi="Arial" w:cs="Arial"/>
        </w:rPr>
        <w:t xml:space="preserve"> </w:t>
      </w:r>
      <w:r>
        <w:rPr>
          <w:rFonts w:ascii="Arial" w:hAnsi="Arial" w:cs="Arial"/>
        </w:rPr>
        <w:t xml:space="preserve">  </w:t>
      </w:r>
    </w:p>
    <w:p w14:paraId="38CBF35F" w14:textId="77777777" w:rsidR="00811D1F" w:rsidRDefault="00811D1F">
      <w:pPr>
        <w:jc w:val="both"/>
        <w:rPr>
          <w:rFonts w:ascii="Arial" w:hAnsi="Arial" w:cs="Arial"/>
        </w:rPr>
      </w:pPr>
    </w:p>
    <w:p w14:paraId="0344678C" w14:textId="77777777" w:rsidR="00811D1F" w:rsidRDefault="00811D1F">
      <w:pPr>
        <w:ind w:left="720" w:hanging="720"/>
        <w:jc w:val="both"/>
      </w:pPr>
      <w:r>
        <w:rPr>
          <w:rFonts w:ascii="Arial" w:hAnsi="Arial" w:cs="Arial"/>
        </w:rPr>
        <w:t>2.2</w:t>
      </w:r>
      <w:r>
        <w:rPr>
          <w:rFonts w:ascii="Arial" w:hAnsi="Arial" w:cs="Arial"/>
        </w:rPr>
        <w:tab/>
        <w:t xml:space="preserve">Overall a total of </w:t>
      </w:r>
      <w:r>
        <w:rPr>
          <w:rFonts w:ascii="Arial" w:hAnsi="Arial" w:cs="Arial"/>
          <w:color w:val="000000"/>
        </w:rPr>
        <w:t>fourteen</w:t>
      </w:r>
      <w:r>
        <w:rPr>
          <w:rFonts w:ascii="Arial" w:hAnsi="Arial" w:cs="Arial"/>
        </w:rPr>
        <w:t xml:space="preserve"> residents have served on the working group including </w:t>
      </w:r>
      <w:r>
        <w:rPr>
          <w:rFonts w:ascii="Arial" w:hAnsi="Arial" w:cs="Arial"/>
          <w:color w:val="000000"/>
        </w:rPr>
        <w:t xml:space="preserve">three </w:t>
      </w:r>
      <w:r w:rsidR="003535C9">
        <w:rPr>
          <w:rFonts w:ascii="Arial" w:hAnsi="Arial" w:cs="Arial"/>
          <w:color w:val="000000"/>
        </w:rPr>
        <w:t xml:space="preserve">elected </w:t>
      </w:r>
      <w:r>
        <w:rPr>
          <w:rFonts w:ascii="Arial" w:hAnsi="Arial" w:cs="Arial"/>
          <w:color w:val="000000"/>
        </w:rPr>
        <w:t>Parish Councillors</w:t>
      </w:r>
      <w:r w:rsidR="003535C9">
        <w:rPr>
          <w:rFonts w:ascii="Arial" w:hAnsi="Arial" w:cs="Arial"/>
          <w:color w:val="000000"/>
        </w:rPr>
        <w:t xml:space="preserve"> as per the Terms of Reference and one Parish Councillor as an independent member.</w:t>
      </w:r>
    </w:p>
    <w:p w14:paraId="724505C7" w14:textId="77777777" w:rsidR="00811D1F" w:rsidRDefault="00811D1F">
      <w:pPr>
        <w:jc w:val="both"/>
      </w:pPr>
    </w:p>
    <w:p w14:paraId="5CFB8BAB" w14:textId="77777777" w:rsidR="00811D1F" w:rsidRDefault="00811D1F">
      <w:pPr>
        <w:jc w:val="both"/>
        <w:rPr>
          <w:rFonts w:ascii="Arial" w:hAnsi="Arial" w:cs="Arial"/>
        </w:rPr>
      </w:pPr>
      <w:r>
        <w:rPr>
          <w:rFonts w:ascii="Arial" w:hAnsi="Arial" w:cs="Arial"/>
        </w:rPr>
        <w:t>2.3</w:t>
      </w:r>
      <w:r>
        <w:rPr>
          <w:rFonts w:ascii="Arial" w:hAnsi="Arial" w:cs="Arial"/>
        </w:rPr>
        <w:tab/>
        <w:t>Members past and present are;-</w:t>
      </w:r>
    </w:p>
    <w:p w14:paraId="392A10F0" w14:textId="77777777" w:rsidR="00811D1F" w:rsidRDefault="00811D1F">
      <w:pPr>
        <w:jc w:val="both"/>
        <w:rPr>
          <w:rFonts w:ascii="Arial" w:hAnsi="Arial" w:cs="Arial"/>
        </w:rPr>
      </w:pPr>
    </w:p>
    <w:p w14:paraId="1DD89DA8" w14:textId="77777777" w:rsidR="00811D1F" w:rsidRDefault="00811D1F">
      <w:pPr>
        <w:ind w:firstLine="720"/>
        <w:jc w:val="both"/>
        <w:rPr>
          <w:rFonts w:ascii="Arial" w:hAnsi="Arial" w:cs="Arial"/>
          <w:color w:val="000000"/>
        </w:rPr>
      </w:pPr>
      <w:r>
        <w:rPr>
          <w:rFonts w:ascii="Arial" w:hAnsi="Arial" w:cs="Arial"/>
        </w:rPr>
        <w:t>Yana Andrews</w:t>
      </w:r>
      <w:r>
        <w:rPr>
          <w:rFonts w:ascii="Arial" w:hAnsi="Arial" w:cs="Arial"/>
          <w:color w:val="000000"/>
        </w:rPr>
        <w:tab/>
      </w:r>
      <w:r>
        <w:rPr>
          <w:rFonts w:ascii="Arial" w:hAnsi="Arial" w:cs="Arial"/>
          <w:color w:val="000000"/>
        </w:rPr>
        <w:tab/>
        <w:t>Karen Edwards</w:t>
      </w:r>
      <w:r>
        <w:rPr>
          <w:rFonts w:ascii="Arial" w:hAnsi="Arial" w:cs="Arial"/>
          <w:color w:val="000000"/>
        </w:rPr>
        <w:tab/>
      </w:r>
      <w:r>
        <w:rPr>
          <w:rFonts w:ascii="Arial" w:hAnsi="Arial" w:cs="Arial"/>
          <w:color w:val="000000"/>
        </w:rPr>
        <w:tab/>
      </w:r>
      <w:r>
        <w:rPr>
          <w:rFonts w:ascii="Arial" w:hAnsi="Arial" w:cs="Arial"/>
          <w:color w:val="000000"/>
        </w:rPr>
        <w:tab/>
        <w:t>Rupert Frost</w:t>
      </w:r>
    </w:p>
    <w:p w14:paraId="1A250109" w14:textId="77777777" w:rsidR="00811D1F" w:rsidRDefault="00811D1F">
      <w:pPr>
        <w:ind w:firstLine="720"/>
        <w:jc w:val="both"/>
        <w:rPr>
          <w:rFonts w:ascii="Arial" w:hAnsi="Arial" w:cs="Arial"/>
          <w:color w:val="000000"/>
        </w:rPr>
      </w:pPr>
      <w:r>
        <w:rPr>
          <w:rFonts w:ascii="Arial" w:hAnsi="Arial" w:cs="Arial"/>
          <w:color w:val="000000"/>
        </w:rPr>
        <w:t>Jo Gilford</w:t>
      </w:r>
      <w:r>
        <w:rPr>
          <w:rFonts w:ascii="Arial" w:hAnsi="Arial" w:cs="Arial"/>
          <w:color w:val="000000"/>
        </w:rPr>
        <w:tab/>
      </w:r>
      <w:r>
        <w:rPr>
          <w:rFonts w:ascii="Arial" w:hAnsi="Arial" w:cs="Arial"/>
          <w:color w:val="000000"/>
        </w:rPr>
        <w:tab/>
      </w:r>
      <w:r>
        <w:rPr>
          <w:rFonts w:ascii="Arial" w:hAnsi="Arial" w:cs="Arial"/>
          <w:color w:val="000000"/>
        </w:rPr>
        <w:tab/>
        <w:t>Tony Glover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John Golding</w:t>
      </w:r>
    </w:p>
    <w:p w14:paraId="18A5894B" w14:textId="77777777" w:rsidR="00811D1F" w:rsidRDefault="00811D1F">
      <w:pPr>
        <w:ind w:firstLine="720"/>
        <w:jc w:val="both"/>
        <w:rPr>
          <w:rFonts w:ascii="Arial" w:hAnsi="Arial" w:cs="Arial"/>
          <w:color w:val="000000"/>
        </w:rPr>
      </w:pPr>
      <w:r>
        <w:rPr>
          <w:rFonts w:ascii="Arial" w:hAnsi="Arial" w:cs="Arial"/>
          <w:color w:val="000000"/>
        </w:rPr>
        <w:t>Jay Holliday</w:t>
      </w:r>
      <w:r>
        <w:rPr>
          <w:rFonts w:ascii="Arial" w:hAnsi="Arial" w:cs="Arial"/>
          <w:color w:val="000000"/>
        </w:rPr>
        <w:tab/>
      </w:r>
      <w:r>
        <w:rPr>
          <w:rFonts w:ascii="Arial" w:hAnsi="Arial" w:cs="Arial"/>
          <w:color w:val="000000"/>
        </w:rPr>
        <w:tab/>
      </w:r>
      <w:r>
        <w:rPr>
          <w:rFonts w:ascii="Arial" w:hAnsi="Arial" w:cs="Arial"/>
          <w:color w:val="000000"/>
        </w:rPr>
        <w:tab/>
        <w:t>Anna Manning</w:t>
      </w:r>
      <w:r>
        <w:rPr>
          <w:rFonts w:ascii="Arial" w:hAnsi="Arial" w:cs="Arial"/>
          <w:color w:val="000000"/>
        </w:rPr>
        <w:tab/>
      </w:r>
      <w:r>
        <w:rPr>
          <w:rFonts w:ascii="Arial" w:hAnsi="Arial" w:cs="Arial"/>
          <w:color w:val="000000"/>
        </w:rPr>
        <w:tab/>
      </w:r>
      <w:r>
        <w:rPr>
          <w:rFonts w:ascii="Arial" w:hAnsi="Arial" w:cs="Arial"/>
          <w:color w:val="000000"/>
        </w:rPr>
        <w:tab/>
        <w:t>Debra Scott</w:t>
      </w:r>
    </w:p>
    <w:p w14:paraId="2190BF9D" w14:textId="77777777" w:rsidR="00811D1F" w:rsidRDefault="00811D1F">
      <w:pPr>
        <w:ind w:firstLine="720"/>
        <w:jc w:val="both"/>
        <w:rPr>
          <w:rFonts w:ascii="Arial" w:hAnsi="Arial" w:cs="Arial"/>
          <w:color w:val="000000"/>
        </w:rPr>
      </w:pPr>
      <w:r>
        <w:rPr>
          <w:rFonts w:ascii="Arial" w:hAnsi="Arial" w:cs="Arial"/>
          <w:color w:val="000000"/>
        </w:rPr>
        <w:t>John Vale</w:t>
      </w:r>
      <w:r>
        <w:rPr>
          <w:rFonts w:ascii="Arial" w:hAnsi="Arial" w:cs="Arial"/>
          <w:color w:val="000000"/>
        </w:rPr>
        <w:tab/>
      </w:r>
      <w:r>
        <w:rPr>
          <w:rFonts w:ascii="Arial" w:hAnsi="Arial" w:cs="Arial"/>
          <w:color w:val="000000"/>
        </w:rPr>
        <w:tab/>
      </w:r>
      <w:r>
        <w:rPr>
          <w:rFonts w:ascii="Arial" w:hAnsi="Arial" w:cs="Arial"/>
          <w:color w:val="000000"/>
        </w:rPr>
        <w:tab/>
        <w:t>Ian Weaver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Tracy Whitehead</w:t>
      </w:r>
    </w:p>
    <w:p w14:paraId="4913BACF" w14:textId="77777777" w:rsidR="00811D1F" w:rsidRDefault="00811D1F">
      <w:pPr>
        <w:ind w:firstLine="720"/>
        <w:jc w:val="both"/>
        <w:rPr>
          <w:rFonts w:ascii="Arial" w:hAnsi="Arial" w:cs="Arial"/>
          <w:color w:val="000000"/>
        </w:rPr>
      </w:pPr>
      <w:r>
        <w:rPr>
          <w:rFonts w:ascii="Arial" w:hAnsi="Arial" w:cs="Arial"/>
          <w:color w:val="000000"/>
        </w:rPr>
        <w:t>Carolyn Wilson</w:t>
      </w:r>
      <w:r>
        <w:rPr>
          <w:rFonts w:ascii="Arial" w:hAnsi="Arial" w:cs="Arial"/>
          <w:color w:val="000000"/>
        </w:rPr>
        <w:tab/>
      </w:r>
      <w:r>
        <w:rPr>
          <w:rFonts w:ascii="Arial" w:hAnsi="Arial" w:cs="Arial"/>
          <w:color w:val="000000"/>
        </w:rPr>
        <w:tab/>
        <w:t>Vanessa Lee</w:t>
      </w:r>
    </w:p>
    <w:p w14:paraId="14F269B3" w14:textId="77777777" w:rsidR="00811D1F" w:rsidRDefault="00811D1F">
      <w:pPr>
        <w:jc w:val="both"/>
        <w:rPr>
          <w:rFonts w:ascii="Arial" w:hAnsi="Arial" w:cs="Arial"/>
          <w:color w:val="000000"/>
        </w:rPr>
      </w:pPr>
    </w:p>
    <w:p w14:paraId="32CDAAFB" w14:textId="77777777" w:rsidR="00811D1F" w:rsidRPr="00E96AED" w:rsidRDefault="00811D1F">
      <w:pPr>
        <w:pStyle w:val="Heading1"/>
        <w:rPr>
          <w:rFonts w:ascii="Arial" w:hAnsi="Arial" w:cs="Arial"/>
          <w:color w:val="0070C0"/>
        </w:rPr>
      </w:pPr>
      <w:bookmarkStart w:id="3" w:name="_Toc499041481"/>
      <w:r w:rsidRPr="00E96AED">
        <w:rPr>
          <w:color w:val="0070C0"/>
        </w:rPr>
        <w:lastRenderedPageBreak/>
        <w:t>3</w:t>
      </w:r>
      <w:r w:rsidRPr="00E96AED">
        <w:rPr>
          <w:color w:val="0070C0"/>
        </w:rPr>
        <w:tab/>
        <w:t>Education</w:t>
      </w:r>
      <w:bookmarkEnd w:id="3"/>
    </w:p>
    <w:p w14:paraId="17252671" w14:textId="77777777" w:rsidR="00811D1F" w:rsidRDefault="00811D1F">
      <w:pPr>
        <w:jc w:val="both"/>
        <w:rPr>
          <w:rFonts w:ascii="Arial" w:hAnsi="Arial" w:cs="Arial"/>
        </w:rPr>
      </w:pPr>
    </w:p>
    <w:p w14:paraId="07408CEE" w14:textId="77777777" w:rsidR="00811D1F" w:rsidRDefault="00811D1F">
      <w:pPr>
        <w:ind w:left="720" w:hanging="720"/>
        <w:jc w:val="both"/>
      </w:pPr>
      <w:r>
        <w:rPr>
          <w:rFonts w:ascii="Arial" w:hAnsi="Arial" w:cs="Arial"/>
        </w:rPr>
        <w:t>3.1</w:t>
      </w:r>
      <w:r>
        <w:rPr>
          <w:rFonts w:ascii="Arial" w:hAnsi="Arial" w:cs="Arial"/>
        </w:rPr>
        <w:tab/>
        <w:t xml:space="preserve">Guided initially by the plentiful information made available by Daventry District Council, both as web based guidance and through individuals nominated to the task within the council, Alan Chantler, Tom James, and </w:t>
      </w:r>
      <w:r w:rsidR="0083421A">
        <w:rPr>
          <w:rFonts w:ascii="Arial" w:hAnsi="Arial" w:cs="Arial"/>
        </w:rPr>
        <w:t>Margaret</w:t>
      </w:r>
      <w:r>
        <w:rPr>
          <w:rFonts w:ascii="Arial" w:hAnsi="Arial" w:cs="Arial"/>
        </w:rPr>
        <w:t xml:space="preserve"> Howe being notable amongst them. The group progressively formulated questions which required further clarification.</w:t>
      </w:r>
    </w:p>
    <w:p w14:paraId="526B2BB3" w14:textId="77777777" w:rsidR="00811D1F" w:rsidRDefault="00811D1F">
      <w:pPr>
        <w:jc w:val="both"/>
      </w:pPr>
    </w:p>
    <w:p w14:paraId="7478566E" w14:textId="77777777" w:rsidR="00811D1F" w:rsidRDefault="00811D1F">
      <w:pPr>
        <w:ind w:left="720" w:hanging="720"/>
        <w:jc w:val="both"/>
        <w:rPr>
          <w:rFonts w:ascii="Arial" w:hAnsi="Arial" w:cs="Arial"/>
          <w:color w:val="000000"/>
        </w:rPr>
      </w:pPr>
      <w:r>
        <w:rPr>
          <w:rFonts w:ascii="Arial" w:hAnsi="Arial" w:cs="Arial"/>
        </w:rPr>
        <w:t>3.2</w:t>
      </w:r>
      <w:r>
        <w:rPr>
          <w:rFonts w:ascii="Arial" w:hAnsi="Arial" w:cs="Arial"/>
        </w:rPr>
        <w:tab/>
        <w:t>A briefing session was held to talk the volunteers through their role and key stages of the process by Daventry District Portfolio Holder for Strategic Planning, Alan Chantler.</w:t>
      </w:r>
      <w:r>
        <w:rPr>
          <w:rFonts w:ascii="Arial" w:hAnsi="Arial" w:cs="Arial"/>
          <w:color w:val="0000FF"/>
        </w:rPr>
        <w:t xml:space="preserve"> </w:t>
      </w:r>
    </w:p>
    <w:p w14:paraId="4798A316" w14:textId="77777777" w:rsidR="00811D1F" w:rsidRDefault="00811D1F">
      <w:pPr>
        <w:jc w:val="both"/>
        <w:rPr>
          <w:rFonts w:ascii="Arial" w:hAnsi="Arial" w:cs="Arial"/>
          <w:color w:val="000000"/>
        </w:rPr>
      </w:pPr>
    </w:p>
    <w:p w14:paraId="45B556D6" w14:textId="77777777" w:rsidR="00811D1F" w:rsidRDefault="00811D1F">
      <w:pPr>
        <w:ind w:left="720" w:hanging="720"/>
        <w:jc w:val="both"/>
        <w:rPr>
          <w:rFonts w:ascii="Arial" w:hAnsi="Arial" w:cs="Arial"/>
        </w:rPr>
      </w:pPr>
      <w:r>
        <w:rPr>
          <w:rFonts w:ascii="Arial" w:hAnsi="Arial" w:cs="Arial"/>
          <w:color w:val="000000"/>
        </w:rPr>
        <w:t>3.3</w:t>
      </w:r>
      <w:r>
        <w:rPr>
          <w:rFonts w:ascii="Arial" w:hAnsi="Arial" w:cs="Arial"/>
          <w:color w:val="000000"/>
        </w:rPr>
        <w:tab/>
        <w:t>Continuing updates and education of the working group coupled with regular group meetings where feedback, both local and derived from the experience of other groups, was aired and notable conclusions drawn to inform our approach to structuring our neighbourhood development plan.</w:t>
      </w:r>
    </w:p>
    <w:p w14:paraId="58D13365" w14:textId="77777777" w:rsidR="00811D1F" w:rsidRDefault="00811D1F">
      <w:pPr>
        <w:jc w:val="both"/>
        <w:rPr>
          <w:rFonts w:ascii="Arial" w:hAnsi="Arial" w:cs="Arial"/>
        </w:rPr>
      </w:pPr>
    </w:p>
    <w:p w14:paraId="6CAD99DB" w14:textId="77777777" w:rsidR="00811D1F" w:rsidRDefault="00811D1F">
      <w:pPr>
        <w:ind w:left="720" w:hanging="720"/>
        <w:jc w:val="both"/>
        <w:rPr>
          <w:rFonts w:ascii="Arial" w:hAnsi="Arial" w:cs="Arial"/>
        </w:rPr>
      </w:pPr>
      <w:r>
        <w:rPr>
          <w:rFonts w:ascii="Arial" w:hAnsi="Arial" w:cs="Arial"/>
        </w:rPr>
        <w:t>3.4</w:t>
      </w:r>
      <w:r>
        <w:rPr>
          <w:rFonts w:ascii="Arial" w:hAnsi="Arial" w:cs="Arial"/>
        </w:rPr>
        <w:tab/>
        <w:t>The group also researched other factors that might influence the plan into the future:-</w:t>
      </w:r>
    </w:p>
    <w:p w14:paraId="5AF4638A" w14:textId="77777777" w:rsidR="00811D1F" w:rsidRDefault="00811D1F">
      <w:pPr>
        <w:jc w:val="both"/>
        <w:rPr>
          <w:rFonts w:ascii="Arial" w:hAnsi="Arial" w:cs="Arial"/>
        </w:rPr>
      </w:pPr>
    </w:p>
    <w:p w14:paraId="6C9B7E12" w14:textId="77777777" w:rsidR="00811D1F" w:rsidRDefault="00811D1F">
      <w:pPr>
        <w:pStyle w:val="ColorfulList-Accent11"/>
        <w:numPr>
          <w:ilvl w:val="0"/>
          <w:numId w:val="3"/>
        </w:numPr>
        <w:tabs>
          <w:tab w:val="left" w:pos="360"/>
        </w:tabs>
        <w:ind w:left="1080" w:firstLine="0"/>
        <w:jc w:val="both"/>
        <w:rPr>
          <w:rFonts w:ascii="Arial" w:hAnsi="Arial" w:cs="Arial"/>
        </w:rPr>
      </w:pPr>
      <w:r>
        <w:rPr>
          <w:rFonts w:ascii="Arial" w:hAnsi="Arial" w:cs="Arial"/>
        </w:rPr>
        <w:t>Developers `waiting in the wings` or plans in process.</w:t>
      </w:r>
    </w:p>
    <w:p w14:paraId="244069AF" w14:textId="77777777" w:rsidR="00811D1F" w:rsidRDefault="00811D1F">
      <w:pPr>
        <w:pStyle w:val="ColorfulList-Accent11"/>
        <w:numPr>
          <w:ilvl w:val="0"/>
          <w:numId w:val="3"/>
        </w:numPr>
        <w:tabs>
          <w:tab w:val="left" w:pos="360"/>
        </w:tabs>
        <w:ind w:left="1080" w:firstLine="0"/>
        <w:jc w:val="both"/>
        <w:rPr>
          <w:rFonts w:ascii="Arial" w:hAnsi="Arial" w:cs="Arial"/>
        </w:rPr>
      </w:pPr>
      <w:r>
        <w:rPr>
          <w:rFonts w:ascii="Arial" w:hAnsi="Arial" w:cs="Arial"/>
        </w:rPr>
        <w:t>Daventry District Council five-year housing supply</w:t>
      </w:r>
    </w:p>
    <w:p w14:paraId="56231CD7" w14:textId="77777777" w:rsidR="00811D1F" w:rsidRDefault="00811D1F">
      <w:pPr>
        <w:pStyle w:val="ColorfulList-Accent11"/>
        <w:numPr>
          <w:ilvl w:val="0"/>
          <w:numId w:val="3"/>
        </w:numPr>
        <w:tabs>
          <w:tab w:val="left" w:pos="360"/>
        </w:tabs>
        <w:ind w:left="1080" w:firstLine="0"/>
        <w:rPr>
          <w:rFonts w:ascii="Arial" w:hAnsi="Arial" w:cs="Arial"/>
        </w:rPr>
      </w:pPr>
      <w:r>
        <w:rPr>
          <w:rFonts w:ascii="Arial" w:hAnsi="Arial" w:cs="Arial"/>
        </w:rPr>
        <w:t>The consequences of development due to the expansion of Daventry</w:t>
      </w:r>
    </w:p>
    <w:p w14:paraId="1C163BC6" w14:textId="77777777" w:rsidR="00811D1F" w:rsidRDefault="00811D1F">
      <w:pPr>
        <w:pStyle w:val="ColorfulList-Accent11"/>
        <w:tabs>
          <w:tab w:val="left" w:pos="360"/>
        </w:tabs>
        <w:ind w:left="1080"/>
        <w:rPr>
          <w:rFonts w:ascii="Arial" w:hAnsi="Arial" w:cs="Arial"/>
        </w:rPr>
      </w:pPr>
      <w:r>
        <w:rPr>
          <w:rFonts w:ascii="Arial" w:hAnsi="Arial" w:cs="Arial"/>
        </w:rPr>
        <w:tab/>
        <w:t xml:space="preserve"> town.</w:t>
      </w:r>
    </w:p>
    <w:p w14:paraId="1BFFE257" w14:textId="77777777" w:rsidR="0083421A" w:rsidRDefault="00811D1F" w:rsidP="0083421A">
      <w:pPr>
        <w:pStyle w:val="ColorfulList-Accent11"/>
        <w:numPr>
          <w:ilvl w:val="0"/>
          <w:numId w:val="3"/>
        </w:numPr>
        <w:tabs>
          <w:tab w:val="left" w:pos="360"/>
        </w:tabs>
        <w:ind w:left="1080" w:firstLine="0"/>
        <w:rPr>
          <w:rFonts w:ascii="Arial" w:hAnsi="Arial" w:cs="Arial"/>
        </w:rPr>
      </w:pPr>
      <w:r>
        <w:rPr>
          <w:rFonts w:ascii="Arial" w:hAnsi="Arial" w:cs="Arial"/>
        </w:rPr>
        <w:t>The results of Daventry District Council’s ‘Call for Sites’</w:t>
      </w:r>
    </w:p>
    <w:p w14:paraId="429ADB0D" w14:textId="77777777" w:rsidR="0083421A" w:rsidRPr="003535C9" w:rsidRDefault="0083421A" w:rsidP="0083421A">
      <w:pPr>
        <w:pStyle w:val="ColorfulList-Accent11"/>
        <w:numPr>
          <w:ilvl w:val="0"/>
          <w:numId w:val="3"/>
        </w:numPr>
        <w:tabs>
          <w:tab w:val="left" w:pos="360"/>
        </w:tabs>
        <w:ind w:left="1080" w:firstLine="0"/>
        <w:rPr>
          <w:rFonts w:ascii="Arial" w:hAnsi="Arial" w:cs="Arial"/>
          <w:color w:val="000000" w:themeColor="text1"/>
        </w:rPr>
      </w:pPr>
      <w:r w:rsidRPr="003535C9">
        <w:rPr>
          <w:rFonts w:ascii="Arial" w:hAnsi="Arial" w:cs="Arial"/>
          <w:color w:val="000000" w:themeColor="text1"/>
        </w:rPr>
        <w:t xml:space="preserve">Consultation document November 2017 - Settlements &amp; Countryside </w:t>
      </w:r>
      <w:r w:rsidRPr="003535C9">
        <w:rPr>
          <w:rFonts w:ascii="Arial" w:hAnsi="Arial" w:cs="Arial"/>
          <w:color w:val="000000" w:themeColor="text1"/>
        </w:rPr>
        <w:tab/>
        <w:t>Local Plan (Pt 2).</w:t>
      </w:r>
    </w:p>
    <w:p w14:paraId="49D26B72" w14:textId="77777777" w:rsidR="00811D1F" w:rsidRDefault="00811D1F">
      <w:pPr>
        <w:jc w:val="both"/>
        <w:rPr>
          <w:rFonts w:ascii="Arial" w:hAnsi="Arial" w:cs="Arial"/>
        </w:rPr>
      </w:pPr>
    </w:p>
    <w:p w14:paraId="2870D992" w14:textId="77777777" w:rsidR="00811D1F" w:rsidRPr="00BC42B0" w:rsidRDefault="00811D1F">
      <w:pPr>
        <w:pStyle w:val="Heading1"/>
      </w:pPr>
      <w:bookmarkStart w:id="4" w:name="_Toc499041482"/>
      <w:r w:rsidRPr="00BC42B0">
        <w:rPr>
          <w:color w:val="5B9BD5"/>
        </w:rPr>
        <w:t>4</w:t>
      </w:r>
      <w:r w:rsidRPr="00BC42B0">
        <w:rPr>
          <w:color w:val="5B9BD5"/>
        </w:rPr>
        <w:tab/>
        <w:t>Consultation</w:t>
      </w:r>
      <w:r w:rsidR="00E135E1" w:rsidRPr="00BC42B0">
        <w:rPr>
          <w:color w:val="5B9BD5"/>
        </w:rPr>
        <w:t>:</w:t>
      </w:r>
      <w:bookmarkEnd w:id="4"/>
      <w:r w:rsidR="00E135E1" w:rsidRPr="00BC42B0">
        <w:rPr>
          <w:color w:val="5B9BD5"/>
        </w:rPr>
        <w:t xml:space="preserve"> </w:t>
      </w:r>
    </w:p>
    <w:p w14:paraId="0C5771C3" w14:textId="77777777" w:rsidR="00811D1F" w:rsidRDefault="00811D1F"/>
    <w:p w14:paraId="11B3F067" w14:textId="77777777" w:rsidR="00811D1F" w:rsidRPr="00BC42B0" w:rsidRDefault="00BC42B0" w:rsidP="00BC42B0">
      <w:pPr>
        <w:pStyle w:val="Heading1"/>
        <w:numPr>
          <w:ilvl w:val="0"/>
          <w:numId w:val="0"/>
        </w:numPr>
        <w:ind w:left="432" w:hanging="432"/>
        <w:rPr>
          <w:color w:val="0070C0"/>
        </w:rPr>
      </w:pPr>
      <w:r>
        <w:t xml:space="preserve">      </w:t>
      </w:r>
      <w:bookmarkStart w:id="5" w:name="_Toc499041483"/>
      <w:r w:rsidR="00811D1F" w:rsidRPr="00BC42B0">
        <w:rPr>
          <w:color w:val="0070C0"/>
        </w:rPr>
        <w:t>Who was consulted?</w:t>
      </w:r>
      <w:bookmarkEnd w:id="5"/>
    </w:p>
    <w:p w14:paraId="3F1A597D" w14:textId="77777777" w:rsidR="00811D1F" w:rsidRDefault="00811D1F">
      <w:pPr>
        <w:ind w:left="720" w:hanging="720"/>
        <w:jc w:val="both"/>
        <w:rPr>
          <w:rFonts w:ascii="Arial" w:hAnsi="Arial" w:cs="Arial"/>
          <w:b/>
        </w:rPr>
      </w:pPr>
    </w:p>
    <w:p w14:paraId="70E7E17B" w14:textId="77777777" w:rsidR="00811D1F" w:rsidRDefault="00811D1F">
      <w:pPr>
        <w:pStyle w:val="BodyText"/>
        <w:spacing w:after="0"/>
        <w:ind w:left="720" w:hanging="720"/>
        <w:jc w:val="both"/>
        <w:rPr>
          <w:rFonts w:ascii="Arial" w:hAnsi="Arial" w:cs="Arial"/>
        </w:rPr>
      </w:pPr>
      <w:r>
        <w:rPr>
          <w:rFonts w:ascii="Arial" w:hAnsi="Arial" w:cs="Arial"/>
        </w:rPr>
        <w:t>4.1</w:t>
      </w:r>
      <w:r>
        <w:rPr>
          <w:rFonts w:ascii="Arial" w:hAnsi="Arial" w:cs="Arial"/>
        </w:rPr>
        <w:tab/>
        <w:t xml:space="preserve">The aim of the Staverton Neighbourhood Development Plan consultation process was to involve all of the community </w:t>
      </w:r>
      <w:r w:rsidR="005B12BC">
        <w:rPr>
          <w:rFonts w:ascii="Arial" w:hAnsi="Arial" w:cs="Arial"/>
        </w:rPr>
        <w:t xml:space="preserve">and businesses </w:t>
      </w:r>
      <w:r>
        <w:rPr>
          <w:rFonts w:ascii="Arial" w:hAnsi="Arial" w:cs="Arial"/>
        </w:rPr>
        <w:t>who wished to express their opinion or take part in the process of developing the Staverton Neighbourhood Development Plan.</w:t>
      </w:r>
    </w:p>
    <w:p w14:paraId="0AC21A0E" w14:textId="77777777" w:rsidR="00811D1F" w:rsidRDefault="00811D1F">
      <w:pPr>
        <w:pStyle w:val="BodyText"/>
        <w:spacing w:after="0"/>
        <w:ind w:left="720" w:hanging="720"/>
        <w:jc w:val="both"/>
        <w:rPr>
          <w:rFonts w:ascii="Arial" w:hAnsi="Arial" w:cs="Arial"/>
        </w:rPr>
      </w:pPr>
    </w:p>
    <w:p w14:paraId="536E53FE" w14:textId="77777777" w:rsidR="00811D1F" w:rsidRPr="00BC42B0" w:rsidRDefault="00BC42B0" w:rsidP="00BC42B0">
      <w:pPr>
        <w:pStyle w:val="Heading1"/>
        <w:numPr>
          <w:ilvl w:val="2"/>
          <w:numId w:val="1"/>
        </w:numPr>
        <w:rPr>
          <w:color w:val="0070C0"/>
        </w:rPr>
      </w:pPr>
      <w:r>
        <w:t xml:space="preserve">      </w:t>
      </w:r>
      <w:bookmarkStart w:id="6" w:name="_Toc499041484"/>
      <w:r w:rsidR="00811D1F" w:rsidRPr="00BC42B0">
        <w:rPr>
          <w:color w:val="0070C0"/>
        </w:rPr>
        <w:t>How they were consulted</w:t>
      </w:r>
      <w:bookmarkEnd w:id="6"/>
    </w:p>
    <w:p w14:paraId="4A9906FF" w14:textId="77777777" w:rsidR="00811D1F" w:rsidRDefault="00811D1F">
      <w:pPr>
        <w:pStyle w:val="BodyText"/>
        <w:spacing w:after="0"/>
        <w:ind w:left="720" w:hanging="720"/>
        <w:jc w:val="both"/>
        <w:rPr>
          <w:rFonts w:ascii="Arial" w:hAnsi="Arial" w:cs="Arial"/>
        </w:rPr>
      </w:pPr>
    </w:p>
    <w:p w14:paraId="6BAE48AA" w14:textId="77777777" w:rsidR="00811D1F" w:rsidRDefault="00811D1F">
      <w:pPr>
        <w:pStyle w:val="BodyText"/>
        <w:spacing w:after="0"/>
        <w:ind w:left="720" w:hanging="720"/>
        <w:jc w:val="both"/>
        <w:rPr>
          <w:rFonts w:ascii="Arial" w:hAnsi="Arial" w:cs="Arial"/>
        </w:rPr>
      </w:pPr>
      <w:r>
        <w:rPr>
          <w:rFonts w:ascii="Arial" w:hAnsi="Arial" w:cs="Arial"/>
        </w:rPr>
        <w:t>4.2</w:t>
      </w:r>
      <w:r>
        <w:rPr>
          <w:rFonts w:ascii="Arial" w:hAnsi="Arial" w:cs="Arial"/>
        </w:rPr>
        <w:tab/>
        <w:t>Various modes of communication have been used with a view to achieving this aim:</w:t>
      </w:r>
    </w:p>
    <w:p w14:paraId="18268E68" w14:textId="77777777" w:rsidR="00811D1F" w:rsidRDefault="00811D1F">
      <w:pPr>
        <w:pStyle w:val="BodyText"/>
        <w:spacing w:after="0"/>
        <w:ind w:left="720" w:hanging="720"/>
        <w:jc w:val="both"/>
        <w:rPr>
          <w:rFonts w:ascii="Arial" w:hAnsi="Arial" w:cs="Arial"/>
        </w:rPr>
      </w:pPr>
    </w:p>
    <w:p w14:paraId="1A31EDF2" w14:textId="77777777" w:rsidR="00811D1F" w:rsidRDefault="001F63D0">
      <w:pPr>
        <w:rPr>
          <w:rFonts w:ascii="Arial" w:hAnsi="Arial" w:cs="Arial"/>
        </w:rPr>
      </w:pPr>
      <w:r>
        <w:rPr>
          <w:rFonts w:ascii="Arial" w:hAnsi="Arial" w:cs="Arial"/>
        </w:rPr>
        <w:t>4.2.1</w:t>
      </w:r>
      <w:r>
        <w:rPr>
          <w:rFonts w:ascii="Arial" w:hAnsi="Arial" w:cs="Arial"/>
        </w:rPr>
        <w:tab/>
      </w:r>
      <w:r w:rsidR="00811D1F">
        <w:rPr>
          <w:rFonts w:ascii="Arial" w:hAnsi="Arial" w:cs="Arial"/>
          <w:b/>
        </w:rPr>
        <w:t>Parish Council</w:t>
      </w:r>
      <w:r w:rsidR="00811D1F">
        <w:rPr>
          <w:rFonts w:ascii="Arial" w:hAnsi="Arial" w:cs="Arial"/>
        </w:rPr>
        <w:t xml:space="preserve"> </w:t>
      </w:r>
      <w:r w:rsidR="00811D1F">
        <w:rPr>
          <w:rFonts w:ascii="Arial" w:hAnsi="Arial" w:cs="Arial"/>
        </w:rPr>
        <w:tab/>
      </w:r>
    </w:p>
    <w:p w14:paraId="08821F4E" w14:textId="77777777" w:rsidR="00811D1F" w:rsidRDefault="00811D1F">
      <w:pPr>
        <w:ind w:left="720"/>
        <w:jc w:val="both"/>
        <w:rPr>
          <w:rFonts w:ascii="Arial" w:hAnsi="Arial" w:cs="Arial"/>
        </w:rPr>
      </w:pPr>
      <w:r>
        <w:rPr>
          <w:rFonts w:ascii="Arial" w:hAnsi="Arial" w:cs="Arial"/>
        </w:rPr>
        <w:t>Meets the first Tuesday of each. Meetings are open to the public and include an “Open Forum” where any member of the community may raise a topic(s) for the council to respond to. All meeting agendas and minutes are posted on the Parish Council Notice Boards and Web site.</w:t>
      </w:r>
    </w:p>
    <w:p w14:paraId="02F7A445" w14:textId="77777777" w:rsidR="00811D1F" w:rsidRDefault="00811D1F">
      <w:pPr>
        <w:suppressAutoHyphens w:val="0"/>
        <w:jc w:val="both"/>
        <w:rPr>
          <w:rFonts w:ascii="Arial" w:hAnsi="Arial" w:cs="Arial"/>
        </w:rPr>
      </w:pPr>
    </w:p>
    <w:p w14:paraId="71658FA1" w14:textId="77777777" w:rsidR="00811D1F" w:rsidRDefault="00811D1F">
      <w:pPr>
        <w:suppressAutoHyphens w:val="0"/>
        <w:ind w:left="720"/>
        <w:jc w:val="both"/>
        <w:rPr>
          <w:rFonts w:ascii="Arial" w:hAnsi="Arial" w:cs="Arial"/>
        </w:rPr>
      </w:pPr>
      <w:r>
        <w:rPr>
          <w:rFonts w:ascii="Arial" w:hAnsi="Arial" w:cs="Arial"/>
        </w:rPr>
        <w:t>At all Parish Council meetings an agenda item of “Neighbourhood Plan” has been posted and the Staverton Neighbourhood Development Plan Chairman has reported progress/events to the meeting and answered questions.</w:t>
      </w:r>
    </w:p>
    <w:p w14:paraId="604405E8" w14:textId="77777777" w:rsidR="00811D1F" w:rsidRDefault="00811D1F">
      <w:pPr>
        <w:pStyle w:val="BodyText"/>
        <w:spacing w:after="0"/>
        <w:ind w:left="720" w:hanging="720"/>
        <w:jc w:val="both"/>
        <w:rPr>
          <w:rFonts w:ascii="Arial" w:hAnsi="Arial" w:cs="Arial"/>
        </w:rPr>
      </w:pPr>
    </w:p>
    <w:p w14:paraId="2CA36DC6" w14:textId="77777777" w:rsidR="00811D1F" w:rsidRDefault="001F63D0" w:rsidP="001F63D0">
      <w:pPr>
        <w:pStyle w:val="BodyText"/>
        <w:spacing w:after="0"/>
        <w:jc w:val="both"/>
        <w:rPr>
          <w:rFonts w:ascii="Arial" w:hAnsi="Arial" w:cs="Arial"/>
        </w:rPr>
      </w:pPr>
      <w:r>
        <w:rPr>
          <w:rFonts w:ascii="Arial" w:hAnsi="Arial" w:cs="Arial"/>
          <w:b/>
        </w:rPr>
        <w:t>4.2.2</w:t>
      </w:r>
      <w:r>
        <w:rPr>
          <w:rFonts w:ascii="Arial" w:hAnsi="Arial" w:cs="Arial"/>
          <w:b/>
        </w:rPr>
        <w:tab/>
      </w:r>
      <w:r w:rsidR="00811D1F">
        <w:rPr>
          <w:rFonts w:ascii="Arial" w:hAnsi="Arial" w:cs="Arial"/>
          <w:b/>
        </w:rPr>
        <w:t xml:space="preserve">Parish Notice Board </w:t>
      </w:r>
    </w:p>
    <w:p w14:paraId="14B70C44" w14:textId="77777777" w:rsidR="00811D1F" w:rsidRDefault="00811D1F">
      <w:pPr>
        <w:pStyle w:val="BodyText"/>
        <w:spacing w:after="0"/>
        <w:ind w:left="720"/>
        <w:jc w:val="both"/>
        <w:rPr>
          <w:rFonts w:ascii="Arial" w:hAnsi="Arial" w:cs="Arial"/>
        </w:rPr>
      </w:pPr>
      <w:r>
        <w:rPr>
          <w:rFonts w:ascii="Arial" w:hAnsi="Arial" w:cs="Arial"/>
        </w:rPr>
        <w:t xml:space="preserve">The minutes of the Parish Council meeting include a full copy of the Staverton Neighbourhood Development Plan update given each month </w:t>
      </w:r>
      <w:r w:rsidR="0083421A" w:rsidRPr="003535C9">
        <w:rPr>
          <w:rFonts w:ascii="Arial" w:hAnsi="Arial" w:cs="Arial"/>
          <w:color w:val="000000" w:themeColor="text1"/>
        </w:rPr>
        <w:t>and are</w:t>
      </w:r>
      <w:r w:rsidR="0083421A" w:rsidRPr="008B0546">
        <w:rPr>
          <w:rFonts w:ascii="Arial" w:hAnsi="Arial" w:cs="Arial"/>
          <w:color w:val="76923C"/>
        </w:rPr>
        <w:t xml:space="preserve"> </w:t>
      </w:r>
      <w:r>
        <w:rPr>
          <w:rFonts w:ascii="Arial" w:hAnsi="Arial" w:cs="Arial"/>
        </w:rPr>
        <w:t>displayed on the Parish Notice Board.</w:t>
      </w:r>
    </w:p>
    <w:p w14:paraId="4D5E3D2E" w14:textId="77777777" w:rsidR="00811D1F" w:rsidRDefault="00811D1F">
      <w:pPr>
        <w:pStyle w:val="BodyText"/>
        <w:spacing w:after="0"/>
        <w:ind w:left="720"/>
        <w:jc w:val="both"/>
        <w:rPr>
          <w:rFonts w:ascii="Arial" w:hAnsi="Arial" w:cs="Arial"/>
        </w:rPr>
      </w:pPr>
    </w:p>
    <w:p w14:paraId="335DFB8F" w14:textId="77777777" w:rsidR="00811D1F" w:rsidRDefault="00811D1F">
      <w:pPr>
        <w:pStyle w:val="BodyText"/>
        <w:spacing w:after="0"/>
        <w:ind w:left="720"/>
        <w:jc w:val="both"/>
        <w:rPr>
          <w:rFonts w:ascii="Arial" w:hAnsi="Arial" w:cs="Arial"/>
        </w:rPr>
      </w:pPr>
    </w:p>
    <w:p w14:paraId="37885B5E" w14:textId="77777777" w:rsidR="00811D1F" w:rsidRDefault="001F63D0" w:rsidP="001F63D0">
      <w:pPr>
        <w:pStyle w:val="BodyText"/>
        <w:spacing w:after="0"/>
        <w:jc w:val="both"/>
        <w:rPr>
          <w:rFonts w:ascii="Arial" w:hAnsi="Arial" w:cs="Arial"/>
        </w:rPr>
      </w:pPr>
      <w:r>
        <w:rPr>
          <w:rFonts w:ascii="Arial" w:hAnsi="Arial" w:cs="Arial"/>
          <w:b/>
        </w:rPr>
        <w:t>4.2.3</w:t>
      </w:r>
      <w:r>
        <w:rPr>
          <w:rFonts w:ascii="Arial" w:hAnsi="Arial" w:cs="Arial"/>
          <w:b/>
        </w:rPr>
        <w:tab/>
      </w:r>
      <w:r w:rsidR="00811D1F">
        <w:rPr>
          <w:rFonts w:ascii="Arial" w:hAnsi="Arial" w:cs="Arial"/>
          <w:b/>
        </w:rPr>
        <w:t xml:space="preserve">Parish </w:t>
      </w:r>
      <w:r w:rsidR="00811D1F">
        <w:rPr>
          <w:rFonts w:ascii="Arial" w:hAnsi="Arial" w:cs="Arial"/>
          <w:b/>
          <w:color w:val="000000"/>
        </w:rPr>
        <w:t>News</w:t>
      </w:r>
    </w:p>
    <w:p w14:paraId="0525E464" w14:textId="77777777" w:rsidR="00811D1F" w:rsidRDefault="00811D1F">
      <w:pPr>
        <w:suppressAutoHyphens w:val="0"/>
        <w:ind w:left="720"/>
        <w:jc w:val="both"/>
        <w:rPr>
          <w:rFonts w:ascii="Arial" w:hAnsi="Arial" w:cs="Arial"/>
        </w:rPr>
      </w:pPr>
      <w:r>
        <w:rPr>
          <w:rFonts w:ascii="Arial" w:hAnsi="Arial" w:cs="Arial"/>
        </w:rPr>
        <w:t>The Staverton Parish News is a free parish information booklet that is distributed free of charge to every home in the parish. Information has be</w:t>
      </w:r>
      <w:r w:rsidR="0083421A">
        <w:rPr>
          <w:rFonts w:ascii="Arial" w:hAnsi="Arial" w:cs="Arial"/>
        </w:rPr>
        <w:t xml:space="preserve">en published on an ad-hoc basis up to November 2017. </w:t>
      </w:r>
    </w:p>
    <w:p w14:paraId="19B78F7F" w14:textId="77777777" w:rsidR="0083421A" w:rsidRDefault="0083421A">
      <w:pPr>
        <w:suppressAutoHyphens w:val="0"/>
        <w:ind w:left="720"/>
        <w:jc w:val="both"/>
        <w:rPr>
          <w:rFonts w:ascii="Arial" w:hAnsi="Arial" w:cs="Arial"/>
        </w:rPr>
      </w:pPr>
    </w:p>
    <w:p w14:paraId="3208B356" w14:textId="77777777" w:rsidR="0083421A" w:rsidRPr="003535C9" w:rsidRDefault="0061099A">
      <w:pPr>
        <w:suppressAutoHyphens w:val="0"/>
        <w:ind w:left="720"/>
        <w:jc w:val="both"/>
        <w:rPr>
          <w:rFonts w:ascii="Arial" w:hAnsi="Arial" w:cs="Arial"/>
          <w:b/>
          <w:color w:val="000000" w:themeColor="text1"/>
        </w:rPr>
      </w:pPr>
      <w:r w:rsidRPr="003535C9">
        <w:rPr>
          <w:rFonts w:ascii="Arial" w:hAnsi="Arial" w:cs="Arial"/>
          <w:b/>
          <w:color w:val="000000" w:themeColor="text1"/>
        </w:rPr>
        <w:t>Parish N</w:t>
      </w:r>
      <w:r w:rsidR="0083421A" w:rsidRPr="003535C9">
        <w:rPr>
          <w:rFonts w:ascii="Arial" w:hAnsi="Arial" w:cs="Arial"/>
          <w:b/>
          <w:color w:val="000000" w:themeColor="text1"/>
        </w:rPr>
        <w:t>ewsletter</w:t>
      </w:r>
    </w:p>
    <w:p w14:paraId="12D4A690" w14:textId="77777777" w:rsidR="0061099A" w:rsidRPr="003535C9" w:rsidRDefault="0061099A">
      <w:pPr>
        <w:suppressAutoHyphens w:val="0"/>
        <w:ind w:left="720"/>
        <w:jc w:val="both"/>
        <w:rPr>
          <w:rFonts w:ascii="Arial" w:hAnsi="Arial" w:cs="Arial"/>
          <w:color w:val="000000" w:themeColor="text1"/>
        </w:rPr>
      </w:pPr>
      <w:r w:rsidRPr="003535C9">
        <w:rPr>
          <w:rFonts w:ascii="Arial" w:hAnsi="Arial" w:cs="Arial"/>
          <w:color w:val="000000" w:themeColor="text1"/>
        </w:rPr>
        <w:t xml:space="preserve">In November 2017 as more and more information needed to be disseminated to the residents of the Parish it was decided to issue a </w:t>
      </w:r>
      <w:r w:rsidR="003535C9">
        <w:rPr>
          <w:rFonts w:ascii="Arial" w:hAnsi="Arial" w:cs="Arial"/>
          <w:color w:val="000000" w:themeColor="text1"/>
        </w:rPr>
        <w:t>monthly</w:t>
      </w:r>
      <w:r w:rsidRPr="003535C9">
        <w:rPr>
          <w:rFonts w:ascii="Arial" w:hAnsi="Arial" w:cs="Arial"/>
          <w:color w:val="000000" w:themeColor="text1"/>
        </w:rPr>
        <w:t xml:space="preserve"> newsletter.</w:t>
      </w:r>
    </w:p>
    <w:p w14:paraId="03069E42" w14:textId="77777777" w:rsidR="00811D1F" w:rsidRPr="003535C9" w:rsidRDefault="00811D1F">
      <w:pPr>
        <w:pStyle w:val="BodyText"/>
        <w:spacing w:after="0"/>
        <w:ind w:left="720"/>
        <w:jc w:val="both"/>
        <w:rPr>
          <w:rFonts w:ascii="Arial" w:hAnsi="Arial" w:cs="Arial"/>
          <w:color w:val="000000" w:themeColor="text1"/>
        </w:rPr>
      </w:pPr>
    </w:p>
    <w:p w14:paraId="2FF20971" w14:textId="77777777" w:rsidR="00811D1F" w:rsidRDefault="001F63D0">
      <w:pPr>
        <w:pStyle w:val="BodyText"/>
        <w:spacing w:after="0"/>
        <w:jc w:val="both"/>
        <w:rPr>
          <w:rFonts w:ascii="Arial" w:hAnsi="Arial" w:cs="Arial"/>
        </w:rPr>
      </w:pPr>
      <w:r>
        <w:rPr>
          <w:rFonts w:ascii="Arial" w:hAnsi="Arial" w:cs="Arial"/>
        </w:rPr>
        <w:t>4.2.4</w:t>
      </w:r>
      <w:r>
        <w:rPr>
          <w:rFonts w:ascii="Arial" w:hAnsi="Arial" w:cs="Arial"/>
        </w:rPr>
        <w:tab/>
      </w:r>
      <w:r w:rsidR="00811D1F">
        <w:rPr>
          <w:rFonts w:ascii="Arial" w:hAnsi="Arial" w:cs="Arial"/>
          <w:b/>
        </w:rPr>
        <w:t>Parish Website</w:t>
      </w:r>
    </w:p>
    <w:p w14:paraId="7361081F" w14:textId="77777777" w:rsidR="00811D1F" w:rsidRDefault="00811D1F">
      <w:pPr>
        <w:pStyle w:val="BodyText"/>
        <w:spacing w:after="0"/>
        <w:ind w:left="720"/>
        <w:jc w:val="both"/>
        <w:rPr>
          <w:rFonts w:ascii="Arial" w:hAnsi="Arial" w:cs="Arial"/>
        </w:rPr>
      </w:pPr>
      <w:r>
        <w:rPr>
          <w:rFonts w:ascii="Arial" w:hAnsi="Arial" w:cs="Arial"/>
        </w:rPr>
        <w:t xml:space="preserve">The minutes and any information in connection with the Staverton Neighbourhood Development Plan for example Housing Needs Survey are published on the website: </w:t>
      </w:r>
      <w:hyperlink r:id="rId11" w:history="1">
        <w:r w:rsidRPr="00D00365">
          <w:rPr>
            <w:rStyle w:val="Hyperlink"/>
            <w:rFonts w:ascii="Arial" w:hAnsi="Arial" w:cs="Arial"/>
          </w:rPr>
          <w:t>www.stavertonparish.com</w:t>
        </w:r>
      </w:hyperlink>
      <w:r>
        <w:rPr>
          <w:rFonts w:ascii="Arial" w:hAnsi="Arial" w:cs="Arial"/>
        </w:rPr>
        <w:t xml:space="preserve">  </w:t>
      </w:r>
    </w:p>
    <w:p w14:paraId="6C817675" w14:textId="77777777" w:rsidR="00811D1F" w:rsidRDefault="00811D1F">
      <w:pPr>
        <w:pStyle w:val="BodyText"/>
        <w:spacing w:after="0"/>
        <w:ind w:left="720"/>
        <w:jc w:val="both"/>
        <w:rPr>
          <w:rFonts w:ascii="Arial" w:hAnsi="Arial" w:cs="Arial"/>
        </w:rPr>
      </w:pPr>
    </w:p>
    <w:p w14:paraId="3DAA679B" w14:textId="77777777" w:rsidR="00811D1F" w:rsidRDefault="001F63D0" w:rsidP="001F63D0">
      <w:pPr>
        <w:pStyle w:val="BodyText"/>
        <w:spacing w:after="0"/>
        <w:jc w:val="both"/>
        <w:rPr>
          <w:rFonts w:ascii="Arial" w:hAnsi="Arial" w:cs="Arial"/>
          <w:color w:val="000000"/>
        </w:rPr>
      </w:pPr>
      <w:r>
        <w:rPr>
          <w:rFonts w:ascii="Arial" w:hAnsi="Arial" w:cs="Arial"/>
          <w:b/>
        </w:rPr>
        <w:t>4.2.5</w:t>
      </w:r>
      <w:r>
        <w:rPr>
          <w:rFonts w:ascii="Arial" w:hAnsi="Arial" w:cs="Arial"/>
          <w:b/>
        </w:rPr>
        <w:tab/>
      </w:r>
      <w:r w:rsidR="00811D1F">
        <w:rPr>
          <w:rFonts w:ascii="Arial" w:hAnsi="Arial" w:cs="Arial"/>
          <w:b/>
        </w:rPr>
        <w:t>Consultation Events</w:t>
      </w:r>
    </w:p>
    <w:p w14:paraId="4D557DF3" w14:textId="6918B1DE" w:rsidR="00811D1F" w:rsidRDefault="0061099A">
      <w:pPr>
        <w:suppressAutoHyphens w:val="0"/>
        <w:autoSpaceDE w:val="0"/>
        <w:ind w:left="720"/>
        <w:jc w:val="both"/>
        <w:rPr>
          <w:rFonts w:ascii="Arial" w:hAnsi="Arial" w:cs="Arial"/>
          <w:color w:val="000000"/>
        </w:rPr>
      </w:pPr>
      <w:r w:rsidRPr="00BF7E9C">
        <w:rPr>
          <w:rFonts w:ascii="Arial" w:hAnsi="Arial" w:cs="Arial"/>
        </w:rPr>
        <w:t>Four</w:t>
      </w:r>
      <w:r w:rsidR="00811D1F" w:rsidRPr="00BF7E9C">
        <w:rPr>
          <w:rFonts w:ascii="Arial" w:hAnsi="Arial" w:cs="Arial"/>
        </w:rPr>
        <w:t xml:space="preserve"> consultation</w:t>
      </w:r>
      <w:r w:rsidR="00811D1F">
        <w:rPr>
          <w:rFonts w:ascii="Arial" w:hAnsi="Arial" w:cs="Arial"/>
          <w:color w:val="000000"/>
        </w:rPr>
        <w:t xml:space="preserve"> events were held, the first in November 2015 to explain the Neighbourhood plan process and that parishioners would be receiving a Parish Questionnaire to fill in that would inform the plan. </w:t>
      </w:r>
      <w:r w:rsidR="00171144">
        <w:rPr>
          <w:rFonts w:ascii="Arial" w:hAnsi="Arial" w:cs="Arial"/>
          <w:color w:val="000000"/>
        </w:rPr>
        <w:t>A presentation of the event can be found on the Parish Website.</w:t>
      </w:r>
    </w:p>
    <w:p w14:paraId="63CDA88B" w14:textId="77777777" w:rsidR="00811D1F" w:rsidRDefault="00811D1F">
      <w:pPr>
        <w:suppressAutoHyphens w:val="0"/>
        <w:autoSpaceDE w:val="0"/>
        <w:ind w:left="720"/>
        <w:jc w:val="both"/>
        <w:rPr>
          <w:rFonts w:ascii="Arial" w:hAnsi="Arial" w:cs="Arial"/>
          <w:color w:val="000000"/>
        </w:rPr>
      </w:pPr>
    </w:p>
    <w:p w14:paraId="63C7D175" w14:textId="655FAE29" w:rsidR="00811D1F" w:rsidRDefault="00811D1F">
      <w:pPr>
        <w:suppressAutoHyphens w:val="0"/>
        <w:autoSpaceDE w:val="0"/>
        <w:ind w:left="720"/>
        <w:jc w:val="both"/>
        <w:rPr>
          <w:rFonts w:ascii="Arial" w:hAnsi="Arial" w:cs="Arial"/>
          <w:color w:val="000000"/>
        </w:rPr>
      </w:pPr>
      <w:r>
        <w:rPr>
          <w:rFonts w:ascii="Arial" w:hAnsi="Arial" w:cs="Arial"/>
          <w:color w:val="000000"/>
        </w:rPr>
        <w:t>Then on Saturday 5</w:t>
      </w:r>
      <w:r>
        <w:rPr>
          <w:rFonts w:ascii="Arial" w:hAnsi="Arial" w:cs="Arial"/>
          <w:color w:val="000000"/>
          <w:vertAlign w:val="superscript"/>
        </w:rPr>
        <w:t>th</w:t>
      </w:r>
      <w:r>
        <w:rPr>
          <w:rFonts w:ascii="Arial" w:hAnsi="Arial" w:cs="Arial"/>
          <w:color w:val="000000"/>
        </w:rPr>
        <w:t xml:space="preserve"> March 2016 from 10:30am until 12 noon another session was held to explain the Questionnaire that was being distributed. This was attended by 77 Parishioners.</w:t>
      </w:r>
      <w:r w:rsidR="00171144">
        <w:rPr>
          <w:rFonts w:ascii="Arial" w:hAnsi="Arial" w:cs="Arial"/>
          <w:color w:val="000000"/>
        </w:rPr>
        <w:t xml:space="preserve"> A copy of the questionnaire can be found in the Parish Questionnaire statement.</w:t>
      </w:r>
    </w:p>
    <w:p w14:paraId="03BB641A" w14:textId="77777777" w:rsidR="00811D1F" w:rsidRDefault="00811D1F">
      <w:pPr>
        <w:suppressAutoHyphens w:val="0"/>
        <w:autoSpaceDE w:val="0"/>
        <w:ind w:left="720"/>
        <w:jc w:val="both"/>
        <w:rPr>
          <w:rFonts w:ascii="Arial" w:hAnsi="Arial" w:cs="Arial"/>
          <w:color w:val="000000"/>
        </w:rPr>
      </w:pPr>
    </w:p>
    <w:p w14:paraId="46FBF0D1" w14:textId="77777777" w:rsidR="00811D1F" w:rsidRDefault="00811D1F">
      <w:pPr>
        <w:suppressAutoHyphens w:val="0"/>
        <w:autoSpaceDE w:val="0"/>
        <w:ind w:left="720"/>
        <w:jc w:val="both"/>
        <w:rPr>
          <w:rFonts w:ascii="Arial" w:hAnsi="Arial" w:cs="Arial"/>
          <w:color w:val="000000"/>
        </w:rPr>
      </w:pPr>
      <w:r>
        <w:rPr>
          <w:rFonts w:ascii="Arial" w:hAnsi="Arial" w:cs="Arial"/>
          <w:color w:val="000000"/>
        </w:rPr>
        <w:t>On Saturday 1</w:t>
      </w:r>
      <w:r>
        <w:rPr>
          <w:rFonts w:ascii="Arial" w:hAnsi="Arial" w:cs="Arial"/>
          <w:color w:val="000000"/>
          <w:vertAlign w:val="superscript"/>
        </w:rPr>
        <w:t>st</w:t>
      </w:r>
      <w:r>
        <w:rPr>
          <w:rFonts w:ascii="Arial" w:hAnsi="Arial" w:cs="Arial"/>
          <w:color w:val="000000"/>
        </w:rPr>
        <w:t xml:space="preserve"> October 2016, between 10:30am and 12:30pm, attended by 44 Parishioners the results from the questionnaire were presented along with a presentation on the proposed Vision Statement, Goals and Objectives that had been generated from the analysis of the questionnaire. Members of the Committee were in attendance to answer questions. People were invited to make further comments and give their ideas. </w:t>
      </w:r>
    </w:p>
    <w:p w14:paraId="4A5264AE" w14:textId="77777777" w:rsidR="00811D1F" w:rsidRDefault="00811D1F">
      <w:pPr>
        <w:suppressAutoHyphens w:val="0"/>
        <w:autoSpaceDE w:val="0"/>
        <w:jc w:val="both"/>
        <w:rPr>
          <w:rFonts w:ascii="Arial" w:hAnsi="Arial" w:cs="Arial"/>
          <w:color w:val="000000"/>
        </w:rPr>
      </w:pPr>
    </w:p>
    <w:p w14:paraId="55ED507C" w14:textId="1450ED3E" w:rsidR="0061099A" w:rsidRPr="00437644" w:rsidRDefault="0061099A" w:rsidP="0061099A">
      <w:pPr>
        <w:suppressAutoHyphens w:val="0"/>
        <w:autoSpaceDE w:val="0"/>
        <w:ind w:left="720"/>
        <w:jc w:val="both"/>
        <w:rPr>
          <w:rFonts w:ascii="Arial" w:hAnsi="Arial" w:cs="Arial"/>
          <w:color w:val="000000" w:themeColor="text1"/>
        </w:rPr>
      </w:pPr>
      <w:r w:rsidRPr="00437644">
        <w:rPr>
          <w:rFonts w:ascii="Arial" w:hAnsi="Arial" w:cs="Arial"/>
          <w:color w:val="000000" w:themeColor="text1"/>
        </w:rPr>
        <w:t>On the 18</w:t>
      </w:r>
      <w:r w:rsidRPr="00437644">
        <w:rPr>
          <w:rFonts w:ascii="Arial" w:hAnsi="Arial" w:cs="Arial"/>
          <w:color w:val="000000" w:themeColor="text1"/>
          <w:vertAlign w:val="superscript"/>
        </w:rPr>
        <w:t>th</w:t>
      </w:r>
      <w:r w:rsidRPr="00437644">
        <w:rPr>
          <w:rFonts w:ascii="Arial" w:hAnsi="Arial" w:cs="Arial"/>
          <w:color w:val="000000" w:themeColor="text1"/>
        </w:rPr>
        <w:t xml:space="preserve"> November 2017 a further consultation event was held facilitated by the Parish Council</w:t>
      </w:r>
      <w:r w:rsidR="003535C9" w:rsidRPr="00437644">
        <w:rPr>
          <w:rFonts w:ascii="Arial" w:hAnsi="Arial" w:cs="Arial"/>
          <w:color w:val="000000" w:themeColor="text1"/>
        </w:rPr>
        <w:t>’</w:t>
      </w:r>
      <w:r w:rsidRPr="00437644">
        <w:rPr>
          <w:rFonts w:ascii="Arial" w:hAnsi="Arial" w:cs="Arial"/>
          <w:color w:val="000000" w:themeColor="text1"/>
        </w:rPr>
        <w:t xml:space="preserve">s consultants </w:t>
      </w:r>
      <w:proofErr w:type="spellStart"/>
      <w:r w:rsidRPr="00437644">
        <w:rPr>
          <w:rFonts w:ascii="Arial" w:hAnsi="Arial" w:cs="Arial"/>
          <w:color w:val="000000" w:themeColor="text1"/>
        </w:rPr>
        <w:t>Kirkwells</w:t>
      </w:r>
      <w:proofErr w:type="spellEnd"/>
      <w:r w:rsidRPr="00437644">
        <w:rPr>
          <w:rFonts w:ascii="Arial" w:hAnsi="Arial" w:cs="Arial"/>
          <w:color w:val="000000" w:themeColor="text1"/>
        </w:rPr>
        <w:t xml:space="preserve">. The Vision Statement, Goals and Objectives that had been adopted following feedback from the October 2016 consultation were displayed. Also in attendance were the representatives from the two sites that had been chosen </w:t>
      </w:r>
      <w:r w:rsidR="003535C9" w:rsidRPr="00437644">
        <w:rPr>
          <w:rFonts w:ascii="Arial" w:hAnsi="Arial" w:cs="Arial"/>
          <w:color w:val="000000" w:themeColor="text1"/>
        </w:rPr>
        <w:t xml:space="preserve">to be included </w:t>
      </w:r>
      <w:r w:rsidRPr="00437644">
        <w:rPr>
          <w:rFonts w:ascii="Arial" w:hAnsi="Arial" w:cs="Arial"/>
          <w:color w:val="000000" w:themeColor="text1"/>
        </w:rPr>
        <w:t>in the plan. The impact of the emerging Daventry District Council Settlement &amp; Countryside Local Plan (Pt 2) w</w:t>
      </w:r>
      <w:r w:rsidR="003535C9" w:rsidRPr="00437644">
        <w:rPr>
          <w:rFonts w:ascii="Arial" w:hAnsi="Arial" w:cs="Arial"/>
          <w:color w:val="000000" w:themeColor="text1"/>
        </w:rPr>
        <w:t>as</w:t>
      </w:r>
      <w:r w:rsidRPr="00437644">
        <w:rPr>
          <w:rFonts w:ascii="Arial" w:hAnsi="Arial" w:cs="Arial"/>
          <w:color w:val="000000" w:themeColor="text1"/>
        </w:rPr>
        <w:t xml:space="preserve"> also discussed wit</w:t>
      </w:r>
      <w:r w:rsidR="004B1DF6" w:rsidRPr="00437644">
        <w:rPr>
          <w:rFonts w:ascii="Arial" w:hAnsi="Arial" w:cs="Arial"/>
          <w:color w:val="000000" w:themeColor="text1"/>
        </w:rPr>
        <w:t>h residents, particularly the intention to name Staverton as a secondary service village in the hierarchy proposals. Following</w:t>
      </w:r>
      <w:r w:rsidRPr="00437644">
        <w:rPr>
          <w:rFonts w:ascii="Arial" w:hAnsi="Arial" w:cs="Arial"/>
          <w:color w:val="000000" w:themeColor="text1"/>
        </w:rPr>
        <w:t xml:space="preserve"> the </w:t>
      </w:r>
      <w:r w:rsidR="003535C9" w:rsidRPr="00437644">
        <w:rPr>
          <w:rFonts w:ascii="Arial" w:hAnsi="Arial" w:cs="Arial"/>
          <w:color w:val="000000" w:themeColor="text1"/>
        </w:rPr>
        <w:t>consultation,</w:t>
      </w:r>
      <w:r w:rsidRPr="00437644">
        <w:rPr>
          <w:rFonts w:ascii="Arial" w:hAnsi="Arial" w:cs="Arial"/>
          <w:color w:val="000000" w:themeColor="text1"/>
        </w:rPr>
        <w:t xml:space="preserve"> a Parish newsletter</w:t>
      </w:r>
      <w:r w:rsidR="00BF7E9C">
        <w:rPr>
          <w:rFonts w:ascii="Arial" w:hAnsi="Arial" w:cs="Arial"/>
          <w:color w:val="000000" w:themeColor="text1"/>
        </w:rPr>
        <w:t xml:space="preserve"> </w:t>
      </w:r>
      <w:r w:rsidR="00BF7E9C" w:rsidRPr="00BF7E9C">
        <w:rPr>
          <w:rFonts w:ascii="Arial" w:hAnsi="Arial" w:cs="Arial"/>
          <w:color w:val="000000" w:themeColor="text1"/>
          <w:highlight w:val="magenta"/>
        </w:rPr>
        <w:lastRenderedPageBreak/>
        <w:t>(Appendix 2)</w:t>
      </w:r>
      <w:r w:rsidRPr="00437644">
        <w:rPr>
          <w:rFonts w:ascii="Arial" w:hAnsi="Arial" w:cs="Arial"/>
          <w:color w:val="000000" w:themeColor="text1"/>
        </w:rPr>
        <w:t xml:space="preserve"> was delivered to every household along with a comment/feedback form</w:t>
      </w:r>
      <w:r w:rsidR="00BF7E9C">
        <w:rPr>
          <w:rFonts w:ascii="Arial" w:hAnsi="Arial" w:cs="Arial"/>
          <w:color w:val="000000" w:themeColor="text1"/>
        </w:rPr>
        <w:t xml:space="preserve"> </w:t>
      </w:r>
      <w:r w:rsidR="00BF7E9C" w:rsidRPr="00BF7E9C">
        <w:rPr>
          <w:rFonts w:ascii="Arial" w:hAnsi="Arial" w:cs="Arial"/>
          <w:color w:val="000000" w:themeColor="text1"/>
          <w:highlight w:val="magenta"/>
        </w:rPr>
        <w:t>(Appendix 3)</w:t>
      </w:r>
      <w:r w:rsidRPr="00BF7E9C">
        <w:rPr>
          <w:rFonts w:ascii="Arial" w:hAnsi="Arial" w:cs="Arial"/>
          <w:color w:val="000000" w:themeColor="text1"/>
          <w:highlight w:val="magenta"/>
        </w:rPr>
        <w:t>.</w:t>
      </w:r>
      <w:r w:rsidRPr="00437644">
        <w:rPr>
          <w:rFonts w:ascii="Arial" w:hAnsi="Arial" w:cs="Arial"/>
          <w:color w:val="000000" w:themeColor="text1"/>
        </w:rPr>
        <w:t xml:space="preserve"> </w:t>
      </w:r>
    </w:p>
    <w:p w14:paraId="0C3586C2" w14:textId="77777777" w:rsidR="0061099A" w:rsidRPr="008B0546" w:rsidRDefault="0061099A" w:rsidP="0061099A">
      <w:pPr>
        <w:suppressAutoHyphens w:val="0"/>
        <w:autoSpaceDE w:val="0"/>
        <w:ind w:left="720"/>
        <w:jc w:val="both"/>
        <w:rPr>
          <w:rFonts w:ascii="Arial" w:hAnsi="Arial" w:cs="Arial"/>
          <w:color w:val="76923C"/>
        </w:rPr>
      </w:pPr>
    </w:p>
    <w:p w14:paraId="7C7F6E8E" w14:textId="77777777" w:rsidR="0061099A" w:rsidRPr="00437644" w:rsidRDefault="0061099A" w:rsidP="0061099A">
      <w:pPr>
        <w:suppressAutoHyphens w:val="0"/>
        <w:autoSpaceDE w:val="0"/>
        <w:ind w:left="720"/>
        <w:jc w:val="both"/>
        <w:rPr>
          <w:rFonts w:ascii="Arial" w:hAnsi="Arial" w:cs="Arial"/>
          <w:color w:val="000000" w:themeColor="text1"/>
        </w:rPr>
      </w:pPr>
      <w:r w:rsidRPr="00437644">
        <w:rPr>
          <w:rFonts w:ascii="Arial" w:hAnsi="Arial" w:cs="Arial"/>
          <w:color w:val="000000" w:themeColor="text1"/>
        </w:rPr>
        <w:t xml:space="preserve">The consultation was also used as a ‘dress rehearsal’ to holding </w:t>
      </w:r>
      <w:r w:rsidR="004B1DF6" w:rsidRPr="00437644">
        <w:rPr>
          <w:rFonts w:ascii="Arial" w:hAnsi="Arial" w:cs="Arial"/>
          <w:color w:val="000000" w:themeColor="text1"/>
        </w:rPr>
        <w:t>a</w:t>
      </w:r>
      <w:r w:rsidRPr="00437644">
        <w:rPr>
          <w:rFonts w:ascii="Arial" w:hAnsi="Arial" w:cs="Arial"/>
          <w:color w:val="000000" w:themeColor="text1"/>
        </w:rPr>
        <w:t xml:space="preserve"> regulation 14</w:t>
      </w:r>
      <w:r w:rsidR="00437644" w:rsidRPr="00437644">
        <w:rPr>
          <w:rFonts w:ascii="Arial" w:hAnsi="Arial" w:cs="Arial"/>
          <w:color w:val="000000" w:themeColor="text1"/>
        </w:rPr>
        <w:t xml:space="preserve"> consultation process, albeit</w:t>
      </w:r>
      <w:r w:rsidR="004B1DF6" w:rsidRPr="00437644">
        <w:rPr>
          <w:rFonts w:ascii="Arial" w:hAnsi="Arial" w:cs="Arial"/>
          <w:color w:val="000000" w:themeColor="text1"/>
        </w:rPr>
        <w:t xml:space="preserve"> </w:t>
      </w:r>
      <w:r w:rsidR="00437644" w:rsidRPr="00437644">
        <w:rPr>
          <w:rFonts w:ascii="Arial" w:hAnsi="Arial" w:cs="Arial"/>
          <w:color w:val="000000" w:themeColor="text1"/>
        </w:rPr>
        <w:t>being a</w:t>
      </w:r>
      <w:r w:rsidR="004B1DF6" w:rsidRPr="00437644">
        <w:rPr>
          <w:rFonts w:ascii="Arial" w:hAnsi="Arial" w:cs="Arial"/>
          <w:color w:val="000000" w:themeColor="text1"/>
        </w:rPr>
        <w:t xml:space="preserve"> very much a simplified process. The Parish Council publicised the intention t</w:t>
      </w:r>
      <w:r w:rsidR="00437644" w:rsidRPr="00437644">
        <w:rPr>
          <w:rFonts w:ascii="Arial" w:hAnsi="Arial" w:cs="Arial"/>
          <w:color w:val="000000" w:themeColor="text1"/>
        </w:rPr>
        <w:t>o include sites within the plan; where the sites would be;</w:t>
      </w:r>
      <w:r w:rsidR="004B1DF6" w:rsidRPr="00437644">
        <w:rPr>
          <w:rFonts w:ascii="Arial" w:hAnsi="Arial" w:cs="Arial"/>
          <w:color w:val="000000" w:themeColor="text1"/>
        </w:rPr>
        <w:t xml:space="preserve"> and what community benefit was on offer </w:t>
      </w:r>
      <w:r w:rsidR="00437644" w:rsidRPr="00437644">
        <w:rPr>
          <w:rFonts w:ascii="Arial" w:hAnsi="Arial" w:cs="Arial"/>
          <w:color w:val="000000" w:themeColor="text1"/>
        </w:rPr>
        <w:t>for</w:t>
      </w:r>
      <w:r w:rsidR="004B1DF6" w:rsidRPr="00437644">
        <w:rPr>
          <w:rFonts w:ascii="Arial" w:hAnsi="Arial" w:cs="Arial"/>
          <w:color w:val="000000" w:themeColor="text1"/>
        </w:rPr>
        <w:t xml:space="preserve"> the residents of the Parish.</w:t>
      </w:r>
    </w:p>
    <w:p w14:paraId="3FC132A0" w14:textId="77777777" w:rsidR="004B1DF6" w:rsidRPr="00437644" w:rsidRDefault="004B1DF6" w:rsidP="0061099A">
      <w:pPr>
        <w:suppressAutoHyphens w:val="0"/>
        <w:autoSpaceDE w:val="0"/>
        <w:ind w:left="720"/>
        <w:jc w:val="both"/>
        <w:rPr>
          <w:rFonts w:ascii="Arial" w:hAnsi="Arial" w:cs="Arial"/>
          <w:color w:val="000000" w:themeColor="text1"/>
        </w:rPr>
      </w:pPr>
    </w:p>
    <w:p w14:paraId="71BFF379" w14:textId="22EF8828" w:rsidR="004B1DF6" w:rsidRPr="00437644" w:rsidRDefault="004B1DF6" w:rsidP="0061099A">
      <w:pPr>
        <w:suppressAutoHyphens w:val="0"/>
        <w:autoSpaceDE w:val="0"/>
        <w:ind w:left="720"/>
        <w:jc w:val="both"/>
        <w:rPr>
          <w:rFonts w:ascii="Arial" w:hAnsi="Arial" w:cs="Arial"/>
          <w:color w:val="000000" w:themeColor="text1"/>
        </w:rPr>
      </w:pPr>
      <w:r w:rsidRPr="00437644">
        <w:rPr>
          <w:rFonts w:ascii="Arial" w:hAnsi="Arial" w:cs="Arial"/>
          <w:color w:val="000000" w:themeColor="text1"/>
        </w:rPr>
        <w:t xml:space="preserve">The event was publicised in a manner that was likely to bring the proposal to the attention of the village and a flyer </w:t>
      </w:r>
      <w:r w:rsidR="00BF7E9C" w:rsidRPr="00BF7E9C">
        <w:rPr>
          <w:rFonts w:ascii="Arial" w:hAnsi="Arial" w:cs="Arial"/>
          <w:color w:val="000000" w:themeColor="text1"/>
          <w:highlight w:val="magenta"/>
        </w:rPr>
        <w:t>(Appen</w:t>
      </w:r>
      <w:r w:rsidR="00BF7E9C">
        <w:rPr>
          <w:rFonts w:ascii="Arial" w:hAnsi="Arial" w:cs="Arial"/>
          <w:color w:val="000000" w:themeColor="text1"/>
          <w:highlight w:val="magenta"/>
        </w:rPr>
        <w:t>dix 4</w:t>
      </w:r>
      <w:r w:rsidR="00BF7E9C" w:rsidRPr="00BF7E9C">
        <w:rPr>
          <w:rFonts w:ascii="Arial" w:hAnsi="Arial" w:cs="Arial"/>
          <w:color w:val="000000" w:themeColor="text1"/>
          <w:highlight w:val="magenta"/>
        </w:rPr>
        <w:t>)</w:t>
      </w:r>
      <w:r w:rsidR="00BF7E9C">
        <w:rPr>
          <w:rFonts w:ascii="Arial" w:hAnsi="Arial" w:cs="Arial"/>
          <w:color w:val="000000" w:themeColor="text1"/>
        </w:rPr>
        <w:t xml:space="preserve"> </w:t>
      </w:r>
      <w:r w:rsidRPr="00437644">
        <w:rPr>
          <w:rFonts w:ascii="Arial" w:hAnsi="Arial" w:cs="Arial"/>
          <w:color w:val="000000" w:themeColor="text1"/>
        </w:rPr>
        <w:t xml:space="preserve">was </w:t>
      </w:r>
      <w:r w:rsidR="00437644" w:rsidRPr="00437644">
        <w:rPr>
          <w:rFonts w:ascii="Arial" w:hAnsi="Arial" w:cs="Arial"/>
          <w:color w:val="000000" w:themeColor="text1"/>
        </w:rPr>
        <w:t>circulated to</w:t>
      </w:r>
      <w:r w:rsidRPr="00437644">
        <w:rPr>
          <w:rFonts w:ascii="Arial" w:hAnsi="Arial" w:cs="Arial"/>
          <w:color w:val="000000" w:themeColor="text1"/>
        </w:rPr>
        <w:t xml:space="preserve"> all residents’ households, businesses and </w:t>
      </w:r>
      <w:r w:rsidR="00EF356B">
        <w:rPr>
          <w:rFonts w:ascii="Arial" w:hAnsi="Arial" w:cs="Arial"/>
          <w:color w:val="000000" w:themeColor="text1"/>
        </w:rPr>
        <w:t xml:space="preserve">the </w:t>
      </w:r>
      <w:r w:rsidRPr="00437644">
        <w:rPr>
          <w:rFonts w:ascii="Arial" w:hAnsi="Arial" w:cs="Arial"/>
          <w:color w:val="000000" w:themeColor="text1"/>
        </w:rPr>
        <w:t>school in the Parish. Details of how to make representations w</w:t>
      </w:r>
      <w:r w:rsidR="00437644" w:rsidRPr="00437644">
        <w:rPr>
          <w:rFonts w:ascii="Arial" w:hAnsi="Arial" w:cs="Arial"/>
          <w:color w:val="000000" w:themeColor="text1"/>
        </w:rPr>
        <w:t>ere also published, along with the</w:t>
      </w:r>
      <w:r w:rsidRPr="00437644">
        <w:rPr>
          <w:rFonts w:ascii="Arial" w:hAnsi="Arial" w:cs="Arial"/>
          <w:color w:val="000000" w:themeColor="text1"/>
        </w:rPr>
        <w:t xml:space="preserve"> date </w:t>
      </w:r>
      <w:r w:rsidR="00437644" w:rsidRPr="00437644">
        <w:rPr>
          <w:rFonts w:ascii="Arial" w:hAnsi="Arial" w:cs="Arial"/>
          <w:color w:val="000000" w:themeColor="text1"/>
        </w:rPr>
        <w:t xml:space="preserve">when </w:t>
      </w:r>
      <w:r w:rsidRPr="00437644">
        <w:rPr>
          <w:rFonts w:ascii="Arial" w:hAnsi="Arial" w:cs="Arial"/>
          <w:color w:val="000000" w:themeColor="text1"/>
        </w:rPr>
        <w:t xml:space="preserve">representations had to be </w:t>
      </w:r>
      <w:r w:rsidR="00437644" w:rsidRPr="00437644">
        <w:rPr>
          <w:rFonts w:ascii="Arial" w:hAnsi="Arial" w:cs="Arial"/>
          <w:color w:val="000000" w:themeColor="text1"/>
        </w:rPr>
        <w:t>returned</w:t>
      </w:r>
      <w:r w:rsidRPr="00437644">
        <w:rPr>
          <w:rFonts w:ascii="Arial" w:hAnsi="Arial" w:cs="Arial"/>
          <w:color w:val="000000" w:themeColor="text1"/>
        </w:rPr>
        <w:t xml:space="preserve">. </w:t>
      </w:r>
    </w:p>
    <w:p w14:paraId="6BEC5081" w14:textId="77777777" w:rsidR="004B1DF6" w:rsidRPr="008B0546" w:rsidRDefault="004B1DF6" w:rsidP="0061099A">
      <w:pPr>
        <w:suppressAutoHyphens w:val="0"/>
        <w:autoSpaceDE w:val="0"/>
        <w:ind w:left="720"/>
        <w:jc w:val="both"/>
        <w:rPr>
          <w:rFonts w:ascii="Arial" w:hAnsi="Arial" w:cs="Arial"/>
          <w:color w:val="76923C"/>
        </w:rPr>
      </w:pPr>
    </w:p>
    <w:p w14:paraId="5C6FEA11" w14:textId="77777777" w:rsidR="00811D1F" w:rsidRDefault="001F63D0" w:rsidP="001F63D0">
      <w:pPr>
        <w:pStyle w:val="BodyText"/>
        <w:spacing w:after="0"/>
        <w:jc w:val="both"/>
        <w:rPr>
          <w:rFonts w:ascii="Arial" w:hAnsi="Arial" w:cs="Arial"/>
        </w:rPr>
      </w:pPr>
      <w:r>
        <w:rPr>
          <w:rFonts w:ascii="Arial" w:hAnsi="Arial" w:cs="Arial"/>
          <w:b/>
        </w:rPr>
        <w:t>4.2.6</w:t>
      </w:r>
      <w:r>
        <w:rPr>
          <w:rFonts w:ascii="Arial" w:hAnsi="Arial" w:cs="Arial"/>
          <w:b/>
        </w:rPr>
        <w:tab/>
      </w:r>
      <w:r w:rsidR="00811D1F">
        <w:rPr>
          <w:rFonts w:ascii="Arial" w:hAnsi="Arial" w:cs="Arial"/>
          <w:b/>
        </w:rPr>
        <w:t>Parish Vote</w:t>
      </w:r>
    </w:p>
    <w:p w14:paraId="4C736EAF" w14:textId="77777777" w:rsidR="00811D1F" w:rsidRDefault="00811D1F">
      <w:pPr>
        <w:pStyle w:val="BodyText"/>
        <w:spacing w:after="0"/>
        <w:ind w:left="720" w:hanging="720"/>
        <w:jc w:val="both"/>
        <w:rPr>
          <w:rFonts w:ascii="Arial" w:hAnsi="Arial" w:cs="Arial"/>
          <w:color w:val="000000"/>
        </w:rPr>
      </w:pPr>
      <w:r>
        <w:rPr>
          <w:rFonts w:ascii="Arial" w:hAnsi="Arial" w:cs="Arial"/>
        </w:rPr>
        <w:tab/>
        <w:t>Parishioners at the event on the 1</w:t>
      </w:r>
      <w:r>
        <w:rPr>
          <w:rFonts w:ascii="Arial" w:hAnsi="Arial" w:cs="Arial"/>
          <w:vertAlign w:val="superscript"/>
        </w:rPr>
        <w:t>st</w:t>
      </w:r>
      <w:r>
        <w:rPr>
          <w:rFonts w:ascii="Arial" w:hAnsi="Arial" w:cs="Arial"/>
        </w:rPr>
        <w:t xml:space="preserve"> October were given the opportunity to vote on three potential development sites. To enable those that could not attend on this date a further opportunity to vote was offered on Thursday the 6</w:t>
      </w:r>
      <w:r>
        <w:rPr>
          <w:rFonts w:ascii="Arial" w:hAnsi="Arial" w:cs="Arial"/>
          <w:vertAlign w:val="superscript"/>
        </w:rPr>
        <w:t>th</w:t>
      </w:r>
      <w:r>
        <w:rPr>
          <w:rFonts w:ascii="Arial" w:hAnsi="Arial" w:cs="Arial"/>
        </w:rPr>
        <w:t xml:space="preserve"> October between 6:30pm to 8:00pm.</w:t>
      </w:r>
    </w:p>
    <w:p w14:paraId="036A079E" w14:textId="77777777" w:rsidR="00811D1F" w:rsidRDefault="00811D1F">
      <w:pPr>
        <w:suppressAutoHyphens w:val="0"/>
        <w:autoSpaceDE w:val="0"/>
        <w:jc w:val="both"/>
        <w:rPr>
          <w:rFonts w:ascii="Arial" w:hAnsi="Arial" w:cs="Arial"/>
          <w:color w:val="000000"/>
        </w:rPr>
      </w:pPr>
    </w:p>
    <w:p w14:paraId="15B2FC49" w14:textId="31495571" w:rsidR="00811D1F" w:rsidRDefault="00811D1F">
      <w:pPr>
        <w:suppressAutoHyphens w:val="0"/>
        <w:autoSpaceDE w:val="0"/>
        <w:ind w:left="720" w:hanging="720"/>
        <w:jc w:val="both"/>
        <w:rPr>
          <w:rFonts w:ascii="Arial" w:hAnsi="Arial" w:cs="Arial"/>
        </w:rPr>
      </w:pPr>
      <w:r>
        <w:rPr>
          <w:rFonts w:ascii="Arial" w:hAnsi="Arial" w:cs="Arial"/>
          <w:color w:val="000000"/>
        </w:rPr>
        <w:tab/>
        <w:t xml:space="preserve">The </w:t>
      </w:r>
      <w:r w:rsidR="00BF7E9C">
        <w:rPr>
          <w:rFonts w:ascii="Arial" w:hAnsi="Arial" w:cs="Arial"/>
          <w:color w:val="000000"/>
        </w:rPr>
        <w:t xml:space="preserve">presentation or the event can be viewed </w:t>
      </w:r>
      <w:r w:rsidR="00171144">
        <w:rPr>
          <w:rFonts w:ascii="Arial" w:hAnsi="Arial" w:cs="Arial"/>
          <w:color w:val="000000"/>
        </w:rPr>
        <w:t>on the Parish Council’s website.</w:t>
      </w:r>
    </w:p>
    <w:p w14:paraId="0E8545BA" w14:textId="77777777" w:rsidR="00811D1F" w:rsidRDefault="00811D1F">
      <w:pPr>
        <w:pStyle w:val="BodyText"/>
        <w:spacing w:after="0"/>
        <w:ind w:left="720"/>
        <w:jc w:val="both"/>
        <w:rPr>
          <w:rFonts w:ascii="Arial" w:hAnsi="Arial" w:cs="Arial"/>
        </w:rPr>
      </w:pPr>
    </w:p>
    <w:p w14:paraId="29D0B5CE" w14:textId="77777777" w:rsidR="00811D1F" w:rsidRDefault="001F63D0" w:rsidP="001F63D0">
      <w:pPr>
        <w:pStyle w:val="BodyText"/>
        <w:spacing w:after="0"/>
        <w:jc w:val="both"/>
        <w:rPr>
          <w:rFonts w:ascii="Arial" w:hAnsi="Arial" w:cs="Arial"/>
        </w:rPr>
      </w:pPr>
      <w:r>
        <w:rPr>
          <w:rFonts w:ascii="Arial" w:hAnsi="Arial" w:cs="Arial"/>
          <w:b/>
        </w:rPr>
        <w:t>4.2.7</w:t>
      </w:r>
      <w:r>
        <w:rPr>
          <w:rFonts w:ascii="Arial" w:hAnsi="Arial" w:cs="Arial"/>
          <w:b/>
        </w:rPr>
        <w:tab/>
      </w:r>
      <w:r w:rsidR="00811D1F">
        <w:rPr>
          <w:rFonts w:ascii="Arial" w:hAnsi="Arial" w:cs="Arial"/>
          <w:b/>
        </w:rPr>
        <w:t>Leaflet Drops</w:t>
      </w:r>
    </w:p>
    <w:p w14:paraId="46DB7362" w14:textId="77777777" w:rsidR="00811D1F" w:rsidRDefault="00811D1F">
      <w:pPr>
        <w:pStyle w:val="BodyText"/>
        <w:spacing w:after="0"/>
        <w:ind w:left="720"/>
        <w:jc w:val="both"/>
        <w:rPr>
          <w:rFonts w:ascii="Arial" w:hAnsi="Arial" w:cs="Arial"/>
        </w:rPr>
      </w:pPr>
      <w:r>
        <w:rPr>
          <w:rFonts w:ascii="Arial" w:hAnsi="Arial" w:cs="Arial"/>
        </w:rPr>
        <w:t>Before each consultation event a leaflet drop of the Parish was undertaken to publicise these events.</w:t>
      </w:r>
    </w:p>
    <w:p w14:paraId="6BE63E61" w14:textId="77777777" w:rsidR="00811D1F" w:rsidRDefault="00811D1F">
      <w:pPr>
        <w:pStyle w:val="BodyText"/>
        <w:spacing w:after="0"/>
        <w:ind w:left="720"/>
        <w:jc w:val="both"/>
        <w:rPr>
          <w:rFonts w:ascii="Arial" w:hAnsi="Arial" w:cs="Arial"/>
        </w:rPr>
      </w:pPr>
    </w:p>
    <w:p w14:paraId="7AF40FE3" w14:textId="77777777" w:rsidR="00811D1F" w:rsidRDefault="001F63D0" w:rsidP="001F63D0">
      <w:pPr>
        <w:pStyle w:val="BodyText"/>
        <w:spacing w:after="0"/>
        <w:jc w:val="both"/>
        <w:rPr>
          <w:rFonts w:ascii="Arial" w:hAnsi="Arial" w:cs="Arial"/>
        </w:rPr>
      </w:pPr>
      <w:r>
        <w:rPr>
          <w:rFonts w:ascii="Arial" w:hAnsi="Arial" w:cs="Arial"/>
          <w:b/>
        </w:rPr>
        <w:t>4.2.8</w:t>
      </w:r>
      <w:r>
        <w:rPr>
          <w:rFonts w:ascii="Arial" w:hAnsi="Arial" w:cs="Arial"/>
          <w:b/>
        </w:rPr>
        <w:tab/>
      </w:r>
      <w:r w:rsidR="00811D1F">
        <w:rPr>
          <w:rFonts w:ascii="Arial" w:hAnsi="Arial" w:cs="Arial"/>
          <w:b/>
        </w:rPr>
        <w:t>Annual Parish Meetings</w:t>
      </w:r>
    </w:p>
    <w:p w14:paraId="00127307" w14:textId="77777777" w:rsidR="00811D1F" w:rsidRDefault="00811D1F">
      <w:pPr>
        <w:pStyle w:val="BodyText"/>
        <w:spacing w:after="0"/>
        <w:ind w:left="720"/>
        <w:jc w:val="both"/>
        <w:rPr>
          <w:rFonts w:ascii="Arial" w:hAnsi="Arial" w:cs="Arial"/>
        </w:rPr>
      </w:pPr>
      <w:r>
        <w:rPr>
          <w:rFonts w:ascii="Arial" w:hAnsi="Arial" w:cs="Arial"/>
        </w:rPr>
        <w:t>Parishioners were invited to attend these meetings held in 2016 &amp; 2017 to receive updates and ask questions on the plan.</w:t>
      </w:r>
    </w:p>
    <w:p w14:paraId="5ED374E2" w14:textId="77777777" w:rsidR="00811D1F" w:rsidRDefault="00811D1F">
      <w:pPr>
        <w:pStyle w:val="BodyText"/>
        <w:spacing w:after="0"/>
        <w:ind w:left="720"/>
        <w:jc w:val="both"/>
        <w:rPr>
          <w:rFonts w:ascii="Arial" w:hAnsi="Arial" w:cs="Arial"/>
        </w:rPr>
      </w:pPr>
    </w:p>
    <w:p w14:paraId="7137FBC9" w14:textId="77777777" w:rsidR="00811D1F" w:rsidRDefault="001F63D0">
      <w:pPr>
        <w:pStyle w:val="BodyText"/>
        <w:spacing w:after="0"/>
        <w:ind w:left="720" w:hanging="720"/>
        <w:jc w:val="both"/>
        <w:rPr>
          <w:rFonts w:ascii="Arial" w:hAnsi="Arial" w:cs="Arial"/>
        </w:rPr>
      </w:pPr>
      <w:r>
        <w:rPr>
          <w:rFonts w:ascii="Arial" w:hAnsi="Arial" w:cs="Arial"/>
        </w:rPr>
        <w:t>4.2.9</w:t>
      </w:r>
      <w:r>
        <w:rPr>
          <w:rFonts w:ascii="Arial" w:hAnsi="Arial" w:cs="Arial"/>
        </w:rPr>
        <w:tab/>
      </w:r>
      <w:r w:rsidR="00811D1F">
        <w:rPr>
          <w:rFonts w:ascii="Arial" w:hAnsi="Arial" w:cs="Arial"/>
          <w:b/>
        </w:rPr>
        <w:t>Parish Questionnaire</w:t>
      </w:r>
    </w:p>
    <w:p w14:paraId="0BC334E6" w14:textId="77777777" w:rsidR="00811D1F" w:rsidRDefault="00811D1F" w:rsidP="00811D1F">
      <w:pPr>
        <w:suppressAutoHyphens w:val="0"/>
        <w:autoSpaceDE w:val="0"/>
        <w:ind w:left="720"/>
        <w:jc w:val="both"/>
        <w:rPr>
          <w:rFonts w:ascii="Arial" w:hAnsi="Arial" w:cs="Arial"/>
        </w:rPr>
      </w:pPr>
      <w:r>
        <w:rPr>
          <w:rFonts w:ascii="Arial" w:hAnsi="Arial" w:cs="Arial"/>
        </w:rPr>
        <w:t xml:space="preserve">A questionnaire gave residents the opportunity to feed back their views on what is important to them as well as the opportunity to advise us of their concerns, and their ideas on how the village should develop up to and including 2029. </w:t>
      </w:r>
      <w:r>
        <w:rPr>
          <w:rFonts w:ascii="Arial" w:hAnsi="Arial" w:cs="Arial"/>
          <w:color w:val="000000"/>
        </w:rPr>
        <w:t xml:space="preserve">Results of the questionnaire are provided in the </w:t>
      </w:r>
      <w:r w:rsidR="005B12BC">
        <w:rPr>
          <w:rFonts w:ascii="Arial" w:hAnsi="Arial" w:cs="Arial"/>
          <w:color w:val="000000"/>
        </w:rPr>
        <w:t xml:space="preserve">Parish Questionnaire Statement which can be found on our Website: </w:t>
      </w:r>
      <w:hyperlink r:id="rId12" w:history="1">
        <w:r w:rsidR="005B12BC" w:rsidRPr="00D00365">
          <w:rPr>
            <w:rStyle w:val="Hyperlink"/>
            <w:rFonts w:ascii="Arial" w:hAnsi="Arial" w:cs="Arial"/>
          </w:rPr>
          <w:t>www.stavertonparish.com</w:t>
        </w:r>
      </w:hyperlink>
    </w:p>
    <w:p w14:paraId="5AD11E2A" w14:textId="77777777" w:rsidR="00811D1F" w:rsidRDefault="00811D1F">
      <w:pPr>
        <w:suppressAutoHyphens w:val="0"/>
        <w:autoSpaceDE w:val="0"/>
        <w:rPr>
          <w:rFonts w:ascii="Arial" w:hAnsi="Arial" w:cs="Arial"/>
          <w:b/>
          <w:bCs/>
        </w:rPr>
      </w:pPr>
    </w:p>
    <w:p w14:paraId="237F1D75" w14:textId="77777777" w:rsidR="00811D1F" w:rsidRDefault="001F63D0" w:rsidP="001F63D0">
      <w:pPr>
        <w:suppressAutoHyphens w:val="0"/>
        <w:autoSpaceDE w:val="0"/>
        <w:rPr>
          <w:rFonts w:ascii="Arial" w:hAnsi="Arial" w:cs="Arial"/>
        </w:rPr>
      </w:pPr>
      <w:r>
        <w:rPr>
          <w:rFonts w:ascii="Arial" w:hAnsi="Arial" w:cs="Arial"/>
          <w:b/>
          <w:bCs/>
          <w:color w:val="000000"/>
        </w:rPr>
        <w:t>4.2.10</w:t>
      </w:r>
      <w:r>
        <w:rPr>
          <w:rFonts w:ascii="Arial" w:hAnsi="Arial" w:cs="Arial"/>
          <w:b/>
          <w:bCs/>
          <w:color w:val="000000"/>
        </w:rPr>
        <w:tab/>
      </w:r>
      <w:r w:rsidR="00811D1F">
        <w:rPr>
          <w:rFonts w:ascii="Arial" w:hAnsi="Arial" w:cs="Arial"/>
          <w:b/>
          <w:bCs/>
          <w:color w:val="000000"/>
        </w:rPr>
        <w:t xml:space="preserve">Housing Needs </w:t>
      </w:r>
      <w:r w:rsidR="00811D1F">
        <w:rPr>
          <w:rFonts w:ascii="Arial" w:hAnsi="Arial" w:cs="Arial"/>
          <w:b/>
          <w:bCs/>
        </w:rPr>
        <w:t>Survey April 2017</w:t>
      </w:r>
    </w:p>
    <w:p w14:paraId="5E99D011" w14:textId="77777777" w:rsidR="00811D1F" w:rsidRDefault="00811D1F">
      <w:pPr>
        <w:suppressAutoHyphens w:val="0"/>
        <w:autoSpaceDE w:val="0"/>
        <w:ind w:left="720"/>
        <w:jc w:val="both"/>
        <w:rPr>
          <w:rFonts w:ascii="Arial" w:hAnsi="Arial" w:cs="Arial"/>
          <w:color w:val="000000"/>
        </w:rPr>
      </w:pPr>
      <w:r>
        <w:rPr>
          <w:rFonts w:ascii="Arial" w:hAnsi="Arial" w:cs="Arial"/>
        </w:rPr>
        <w:t xml:space="preserve">Daventry District Council carried out a Housing Needs Survey in Staverton during April 2017. This can be found on our website </w:t>
      </w:r>
      <w:hyperlink r:id="rId13" w:history="1">
        <w:r w:rsidRPr="00D00365">
          <w:rPr>
            <w:rStyle w:val="Hyperlink"/>
            <w:rFonts w:ascii="Arial" w:hAnsi="Arial" w:cs="Arial"/>
          </w:rPr>
          <w:t>www.stavertonparish.com</w:t>
        </w:r>
      </w:hyperlink>
      <w:r>
        <w:rPr>
          <w:rFonts w:ascii="Arial" w:hAnsi="Arial" w:cs="Arial"/>
        </w:rPr>
        <w:t xml:space="preserve">. This provided data with regard to the Housing Need for Staverton or more specifically if there was any social housing need. The Parish Questionnaire had also been analysed to determine Housing Need which had identified a need for bungalows and smaller houses. The reasoning behind the number of </w:t>
      </w:r>
      <w:r w:rsidR="005B12BC">
        <w:rPr>
          <w:rFonts w:ascii="Arial" w:hAnsi="Arial" w:cs="Arial"/>
        </w:rPr>
        <w:t>dwellings</w:t>
      </w:r>
      <w:r>
        <w:rPr>
          <w:rFonts w:ascii="Arial" w:hAnsi="Arial" w:cs="Arial"/>
        </w:rPr>
        <w:t xml:space="preserve"> to include within the plan can be found in the Housin</w:t>
      </w:r>
      <w:r w:rsidR="005B12BC">
        <w:rPr>
          <w:rFonts w:ascii="Arial" w:hAnsi="Arial" w:cs="Arial"/>
        </w:rPr>
        <w:t xml:space="preserve">g Need Statement on our website: </w:t>
      </w:r>
      <w:hyperlink r:id="rId14" w:history="1">
        <w:r w:rsidR="005B12BC" w:rsidRPr="00D00365">
          <w:rPr>
            <w:rStyle w:val="Hyperlink"/>
            <w:rFonts w:ascii="Arial" w:hAnsi="Arial" w:cs="Arial"/>
          </w:rPr>
          <w:t>www.stavertonparish.com</w:t>
        </w:r>
      </w:hyperlink>
    </w:p>
    <w:p w14:paraId="4DD00FB7" w14:textId="77777777" w:rsidR="00811D1F" w:rsidRDefault="00811D1F">
      <w:pPr>
        <w:suppressAutoHyphens w:val="0"/>
        <w:autoSpaceDE w:val="0"/>
        <w:rPr>
          <w:rFonts w:ascii="Arial" w:hAnsi="Arial" w:cs="Arial"/>
          <w:color w:val="000000"/>
        </w:rPr>
      </w:pPr>
    </w:p>
    <w:p w14:paraId="41F7BCC4" w14:textId="77777777" w:rsidR="00811D1F" w:rsidRPr="00E135E1" w:rsidRDefault="00811D1F" w:rsidP="00E135E1">
      <w:pPr>
        <w:pStyle w:val="Heading1"/>
        <w:rPr>
          <w:color w:val="0070C0"/>
        </w:rPr>
      </w:pPr>
      <w:bookmarkStart w:id="7" w:name="_Toc499041485"/>
      <w:r w:rsidRPr="00E135E1">
        <w:rPr>
          <w:color w:val="0070C0"/>
        </w:rPr>
        <w:lastRenderedPageBreak/>
        <w:t>Timeline</w:t>
      </w:r>
      <w:bookmarkEnd w:id="7"/>
    </w:p>
    <w:p w14:paraId="58118A83" w14:textId="77777777" w:rsidR="00811D1F" w:rsidRDefault="00811D1F">
      <w:pPr>
        <w:suppressAutoHyphens w:val="0"/>
        <w:autoSpaceDE w:val="0"/>
        <w:rPr>
          <w:rFonts w:ascii="Arial" w:hAnsi="Arial" w:cs="Arial"/>
          <w:color w:val="000000"/>
        </w:rPr>
      </w:pPr>
    </w:p>
    <w:p w14:paraId="33FB9F3A" w14:textId="77777777" w:rsidR="00811D1F" w:rsidRDefault="00811D1F">
      <w:pPr>
        <w:pStyle w:val="BodyText"/>
        <w:spacing w:after="0"/>
        <w:ind w:left="720" w:hanging="720"/>
        <w:jc w:val="both"/>
        <w:rPr>
          <w:rFonts w:ascii="Arial" w:hAnsi="Arial" w:cs="Arial"/>
          <w:b/>
          <w:bCs/>
        </w:rPr>
      </w:pPr>
      <w:r>
        <w:rPr>
          <w:rFonts w:ascii="Arial" w:hAnsi="Arial" w:cs="Arial"/>
          <w:color w:val="000000"/>
        </w:rPr>
        <w:t>4.3</w:t>
      </w:r>
      <w:r>
        <w:rPr>
          <w:rFonts w:ascii="Arial" w:hAnsi="Arial" w:cs="Arial"/>
          <w:color w:val="000000"/>
        </w:rPr>
        <w:tab/>
        <w:t xml:space="preserve">The timetable below (Table 1) sets out the detailed stages and consultations </w:t>
      </w:r>
      <w:r>
        <w:rPr>
          <w:rFonts w:ascii="Arial" w:hAnsi="Arial" w:cs="Arial"/>
        </w:rPr>
        <w:t>undertaken in the process of developing the Neighbourhood Plan</w:t>
      </w:r>
      <w:r w:rsidR="005B12BC">
        <w:rPr>
          <w:rFonts w:ascii="Arial" w:hAnsi="Arial" w:cs="Arial"/>
        </w:rPr>
        <w:t xml:space="preserve">, all supporting documents can be found on our website: </w:t>
      </w:r>
      <w:hyperlink r:id="rId15" w:history="1">
        <w:r w:rsidR="005B12BC" w:rsidRPr="00D00365">
          <w:rPr>
            <w:rStyle w:val="Hyperlink"/>
            <w:rFonts w:ascii="Arial" w:hAnsi="Arial" w:cs="Arial"/>
          </w:rPr>
          <w:t>www.stavertonparish.com</w:t>
        </w:r>
      </w:hyperlink>
      <w:r>
        <w:rPr>
          <w:rFonts w:ascii="Arial" w:hAnsi="Arial" w:cs="Arial"/>
        </w:rPr>
        <w:t xml:space="preserve"> </w:t>
      </w:r>
    </w:p>
    <w:p w14:paraId="57185387" w14:textId="77777777" w:rsidR="00811D1F" w:rsidRDefault="00811D1F">
      <w:pPr>
        <w:pStyle w:val="BodyText"/>
        <w:spacing w:after="0"/>
        <w:jc w:val="both"/>
        <w:rPr>
          <w:rFonts w:ascii="Arial" w:hAnsi="Arial" w:cs="Arial"/>
          <w:b/>
          <w:bCs/>
        </w:rPr>
      </w:pPr>
    </w:p>
    <w:tbl>
      <w:tblPr>
        <w:tblW w:w="9077" w:type="dxa"/>
        <w:tblInd w:w="5" w:type="dxa"/>
        <w:tblLayout w:type="fixed"/>
        <w:tblCellMar>
          <w:left w:w="0" w:type="dxa"/>
          <w:right w:w="0" w:type="dxa"/>
        </w:tblCellMar>
        <w:tblLook w:val="0000" w:firstRow="0" w:lastRow="0" w:firstColumn="0" w:lastColumn="0" w:noHBand="0" w:noVBand="0"/>
      </w:tblPr>
      <w:tblGrid>
        <w:gridCol w:w="2552"/>
        <w:gridCol w:w="6500"/>
        <w:gridCol w:w="25"/>
      </w:tblGrid>
      <w:tr w:rsidR="00811D1F" w14:paraId="20EB485C" w14:textId="77777777" w:rsidTr="001F63D0">
        <w:trPr>
          <w:trHeight w:val="404"/>
        </w:trPr>
        <w:tc>
          <w:tcPr>
            <w:tcW w:w="9052" w:type="dxa"/>
            <w:gridSpan w:val="2"/>
            <w:tcBorders>
              <w:top w:val="single" w:sz="4" w:space="0" w:color="000000"/>
              <w:left w:val="single" w:sz="4" w:space="0" w:color="000000"/>
              <w:bottom w:val="single" w:sz="4" w:space="0" w:color="000000"/>
            </w:tcBorders>
            <w:shd w:val="clear" w:color="auto" w:fill="000000"/>
          </w:tcPr>
          <w:p w14:paraId="5B494B9E" w14:textId="77777777" w:rsidR="00811D1F" w:rsidRDefault="00811D1F">
            <w:pPr>
              <w:pStyle w:val="BodyText"/>
              <w:spacing w:after="0"/>
              <w:jc w:val="both"/>
              <w:rPr>
                <w:b/>
              </w:rPr>
            </w:pPr>
            <w:r>
              <w:rPr>
                <w:rFonts w:ascii="Arial" w:hAnsi="Arial" w:cs="Arial"/>
                <w:b/>
              </w:rPr>
              <w:t xml:space="preserve">TABLE 1 </w:t>
            </w:r>
          </w:p>
        </w:tc>
        <w:tc>
          <w:tcPr>
            <w:tcW w:w="25" w:type="dxa"/>
            <w:tcBorders>
              <w:left w:val="single" w:sz="4" w:space="0" w:color="000000"/>
            </w:tcBorders>
            <w:shd w:val="clear" w:color="auto" w:fill="auto"/>
          </w:tcPr>
          <w:p w14:paraId="25E6C39E" w14:textId="77777777" w:rsidR="00811D1F" w:rsidRDefault="00811D1F">
            <w:pPr>
              <w:snapToGrid w:val="0"/>
              <w:rPr>
                <w:b/>
              </w:rPr>
            </w:pPr>
          </w:p>
        </w:tc>
      </w:tr>
      <w:tr w:rsidR="00811D1F" w14:paraId="21A13FA9" w14:textId="77777777" w:rsidTr="001F63D0">
        <w:tblPrEx>
          <w:tblCellMar>
            <w:left w:w="108" w:type="dxa"/>
            <w:right w:w="108" w:type="dxa"/>
          </w:tblCellMar>
        </w:tblPrEx>
        <w:trPr>
          <w:trHeight w:val="696"/>
        </w:trPr>
        <w:tc>
          <w:tcPr>
            <w:tcW w:w="2552" w:type="dxa"/>
            <w:tcBorders>
              <w:top w:val="single" w:sz="4" w:space="0" w:color="000000"/>
              <w:left w:val="single" w:sz="4" w:space="0" w:color="000000"/>
              <w:bottom w:val="single" w:sz="4" w:space="0" w:color="000000"/>
            </w:tcBorders>
            <w:shd w:val="clear" w:color="auto" w:fill="auto"/>
          </w:tcPr>
          <w:p w14:paraId="7D43C197" w14:textId="77777777" w:rsidR="00811D1F" w:rsidRDefault="00811D1F">
            <w:pPr>
              <w:pStyle w:val="BodyText"/>
              <w:spacing w:after="0"/>
              <w:jc w:val="both"/>
              <w:rPr>
                <w:rFonts w:ascii="Arial" w:hAnsi="Arial" w:cs="Arial"/>
              </w:rPr>
            </w:pPr>
            <w:r>
              <w:rPr>
                <w:rFonts w:ascii="Arial" w:hAnsi="Arial" w:cs="Arial"/>
              </w:rPr>
              <w:t>December 2014</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2B66CBB2" w14:textId="77777777" w:rsidR="00811D1F" w:rsidRDefault="00811D1F">
            <w:pPr>
              <w:pStyle w:val="BodyText"/>
              <w:spacing w:after="0"/>
              <w:jc w:val="both"/>
              <w:rPr>
                <w:rFonts w:ascii="Arial" w:hAnsi="Arial" w:cs="Arial"/>
              </w:rPr>
            </w:pPr>
            <w:r>
              <w:rPr>
                <w:rFonts w:ascii="Arial" w:hAnsi="Arial" w:cs="Arial"/>
              </w:rPr>
              <w:t xml:space="preserve">Staverton Parish Council resolved to set up a working group to progress the generation of a Staverton </w:t>
            </w:r>
            <w:r w:rsidR="005B12BC">
              <w:rPr>
                <w:rFonts w:ascii="Arial" w:hAnsi="Arial" w:cs="Arial"/>
              </w:rPr>
              <w:t>Neighbourhood Development Plan.</w:t>
            </w:r>
          </w:p>
        </w:tc>
      </w:tr>
      <w:tr w:rsidR="00811D1F" w14:paraId="5E39A6BA"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4214019F" w14:textId="77777777" w:rsidR="00811D1F" w:rsidRDefault="005B12BC">
            <w:pPr>
              <w:pStyle w:val="BodyText"/>
              <w:spacing w:after="0"/>
              <w:jc w:val="both"/>
              <w:rPr>
                <w:rFonts w:ascii="Arial" w:hAnsi="Arial" w:cs="Arial"/>
              </w:rPr>
            </w:pPr>
            <w:r>
              <w:rPr>
                <w:rFonts w:ascii="Arial" w:hAnsi="Arial" w:cs="Arial"/>
              </w:rPr>
              <w:t xml:space="preserve">January </w:t>
            </w:r>
            <w:r w:rsidR="00811D1F">
              <w:rPr>
                <w:rFonts w:ascii="Arial" w:hAnsi="Arial" w:cs="Arial"/>
              </w:rPr>
              <w:t>2015</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148F18B1" w14:textId="77777777" w:rsidR="00811D1F" w:rsidRDefault="00811D1F">
            <w:pPr>
              <w:pStyle w:val="BodyText"/>
              <w:spacing w:after="0"/>
              <w:jc w:val="both"/>
              <w:rPr>
                <w:rFonts w:ascii="Arial" w:hAnsi="Arial" w:cs="Arial"/>
              </w:rPr>
            </w:pPr>
            <w:r>
              <w:rPr>
                <w:rFonts w:ascii="Arial" w:hAnsi="Arial" w:cs="Arial"/>
              </w:rPr>
              <w:t xml:space="preserve">Staverton Parish Council called for volunteers from the Parish to form a working group. </w:t>
            </w:r>
          </w:p>
          <w:p w14:paraId="50B2EF4E" w14:textId="77777777" w:rsidR="00811D1F" w:rsidRDefault="00811D1F">
            <w:pPr>
              <w:pStyle w:val="BodyText"/>
              <w:spacing w:after="0"/>
              <w:jc w:val="both"/>
              <w:rPr>
                <w:rFonts w:ascii="Arial" w:hAnsi="Arial" w:cs="Arial"/>
              </w:rPr>
            </w:pPr>
          </w:p>
          <w:p w14:paraId="7B93553B" w14:textId="77777777" w:rsidR="00811D1F" w:rsidRDefault="00811D1F">
            <w:pPr>
              <w:pStyle w:val="BodyText"/>
              <w:spacing w:after="0"/>
              <w:jc w:val="both"/>
              <w:rPr>
                <w:rFonts w:ascii="Arial" w:hAnsi="Arial" w:cs="Arial"/>
              </w:rPr>
            </w:pPr>
            <w:r>
              <w:rPr>
                <w:rFonts w:ascii="Arial" w:hAnsi="Arial" w:cs="Arial"/>
              </w:rPr>
              <w:t>A Letter was sent to Daventry District Council (Daventry District Council) requesting designation of Neighbour</w:t>
            </w:r>
            <w:r w:rsidR="005B12BC">
              <w:rPr>
                <w:rFonts w:ascii="Arial" w:hAnsi="Arial" w:cs="Arial"/>
              </w:rPr>
              <w:t>hood area for Staverton Parish.</w:t>
            </w:r>
          </w:p>
        </w:tc>
      </w:tr>
      <w:tr w:rsidR="00811D1F" w14:paraId="03A74E54"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64BE15CB" w14:textId="77777777" w:rsidR="00811D1F" w:rsidRDefault="005B12BC">
            <w:pPr>
              <w:pStyle w:val="BodyText"/>
              <w:spacing w:after="0"/>
              <w:jc w:val="both"/>
              <w:rPr>
                <w:rFonts w:ascii="Arial" w:hAnsi="Arial" w:cs="Arial"/>
              </w:rPr>
            </w:pPr>
            <w:r>
              <w:rPr>
                <w:rFonts w:ascii="Arial" w:hAnsi="Arial" w:cs="Arial"/>
              </w:rPr>
              <w:t xml:space="preserve">April </w:t>
            </w:r>
            <w:r w:rsidR="00811D1F">
              <w:rPr>
                <w:rFonts w:ascii="Arial" w:hAnsi="Arial" w:cs="Arial"/>
              </w:rPr>
              <w:t>2015</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6B56FFFC" w14:textId="77777777" w:rsidR="00811D1F" w:rsidRDefault="00811D1F">
            <w:pPr>
              <w:pStyle w:val="BodyText"/>
              <w:spacing w:after="0"/>
              <w:jc w:val="both"/>
            </w:pPr>
            <w:r>
              <w:rPr>
                <w:rFonts w:ascii="Arial" w:hAnsi="Arial" w:cs="Arial"/>
              </w:rPr>
              <w:t>The volunteer working group met for the first time whilst the Daventry District Council consultation for designation of the neighbourhood area was undertaken.</w:t>
            </w:r>
          </w:p>
        </w:tc>
      </w:tr>
      <w:tr w:rsidR="00811D1F" w14:paraId="1C108524"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44748FA8" w14:textId="77777777" w:rsidR="00811D1F" w:rsidRDefault="005B12BC">
            <w:pPr>
              <w:pStyle w:val="BodyText"/>
              <w:spacing w:after="0"/>
              <w:jc w:val="both"/>
              <w:rPr>
                <w:rFonts w:ascii="Arial" w:hAnsi="Arial" w:cs="Arial"/>
              </w:rPr>
            </w:pPr>
            <w:r>
              <w:rPr>
                <w:rFonts w:ascii="Arial" w:hAnsi="Arial" w:cs="Arial"/>
              </w:rPr>
              <w:t xml:space="preserve">May - October </w:t>
            </w:r>
            <w:r w:rsidR="00811D1F">
              <w:rPr>
                <w:rFonts w:ascii="Arial" w:hAnsi="Arial" w:cs="Arial"/>
              </w:rPr>
              <w:t>2015</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46B80123" w14:textId="77777777" w:rsidR="00811D1F" w:rsidRDefault="00811D1F">
            <w:pPr>
              <w:pStyle w:val="BodyText"/>
              <w:spacing w:after="0"/>
              <w:jc w:val="both"/>
            </w:pPr>
            <w:r>
              <w:rPr>
                <w:rFonts w:ascii="Arial" w:hAnsi="Arial" w:cs="Arial"/>
              </w:rPr>
              <w:t>A draft 10 page questionnaire was compiled and funding secured.</w:t>
            </w:r>
          </w:p>
        </w:tc>
      </w:tr>
      <w:tr w:rsidR="00811D1F" w14:paraId="7861A18C"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40D07F5C" w14:textId="77777777" w:rsidR="00811D1F" w:rsidRDefault="00811D1F">
            <w:pPr>
              <w:pStyle w:val="BodyText"/>
              <w:spacing w:after="0"/>
              <w:jc w:val="both"/>
              <w:rPr>
                <w:rFonts w:ascii="Arial" w:hAnsi="Arial" w:cs="Arial"/>
              </w:rPr>
            </w:pPr>
            <w:r>
              <w:rPr>
                <w:rFonts w:ascii="Arial" w:hAnsi="Arial" w:cs="Arial"/>
              </w:rPr>
              <w:t>November 2015</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19B2B8A0" w14:textId="77777777" w:rsidR="00811D1F" w:rsidRDefault="00811D1F">
            <w:pPr>
              <w:pStyle w:val="BodyText"/>
              <w:spacing w:after="0"/>
              <w:jc w:val="both"/>
            </w:pPr>
            <w:r>
              <w:rPr>
                <w:rFonts w:ascii="Arial" w:hAnsi="Arial" w:cs="Arial"/>
              </w:rPr>
              <w:t>A consultation event was held at the village hall with the remit to explain the questionnaire to parishioners.</w:t>
            </w:r>
          </w:p>
        </w:tc>
      </w:tr>
      <w:tr w:rsidR="00811D1F" w14:paraId="0496E31D"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547F6661" w14:textId="77777777" w:rsidR="00811D1F" w:rsidRDefault="00811D1F">
            <w:pPr>
              <w:pStyle w:val="BodyText"/>
              <w:spacing w:after="0"/>
              <w:jc w:val="both"/>
              <w:rPr>
                <w:rFonts w:ascii="Arial" w:hAnsi="Arial" w:cs="Arial"/>
              </w:rPr>
            </w:pPr>
            <w:r>
              <w:rPr>
                <w:rFonts w:ascii="Arial" w:hAnsi="Arial" w:cs="Arial"/>
              </w:rPr>
              <w:t>December 2015</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36876E15" w14:textId="77777777" w:rsidR="00811D1F" w:rsidRDefault="00811D1F">
            <w:pPr>
              <w:pStyle w:val="BodyText"/>
              <w:spacing w:after="0"/>
              <w:jc w:val="both"/>
            </w:pPr>
            <w:r>
              <w:rPr>
                <w:rFonts w:ascii="Arial" w:hAnsi="Arial" w:cs="Arial"/>
              </w:rPr>
              <w:t>Work on a village confines map commenced, and the Parish boundary map approved.</w:t>
            </w:r>
          </w:p>
        </w:tc>
      </w:tr>
      <w:tr w:rsidR="00811D1F" w14:paraId="6F67E043"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2B938DF4" w14:textId="77777777" w:rsidR="00811D1F" w:rsidRDefault="00811D1F">
            <w:pPr>
              <w:pStyle w:val="BodyText"/>
              <w:spacing w:after="0"/>
              <w:jc w:val="both"/>
              <w:rPr>
                <w:rFonts w:ascii="Arial" w:hAnsi="Arial" w:cs="Arial"/>
              </w:rPr>
            </w:pPr>
            <w:r>
              <w:rPr>
                <w:rFonts w:ascii="Arial" w:hAnsi="Arial" w:cs="Arial"/>
              </w:rPr>
              <w:t>January/</w:t>
            </w:r>
          </w:p>
          <w:p w14:paraId="56B988E1" w14:textId="77777777" w:rsidR="00811D1F" w:rsidRDefault="00811D1F">
            <w:pPr>
              <w:pStyle w:val="BodyText"/>
              <w:spacing w:after="0"/>
              <w:jc w:val="both"/>
              <w:rPr>
                <w:rFonts w:ascii="Arial" w:hAnsi="Arial" w:cs="Arial"/>
              </w:rPr>
            </w:pPr>
            <w:r>
              <w:rPr>
                <w:rFonts w:ascii="Arial" w:hAnsi="Arial" w:cs="Arial"/>
              </w:rPr>
              <w:t>February 2016</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26C50545" w14:textId="77777777" w:rsidR="00811D1F" w:rsidRDefault="00811D1F" w:rsidP="005B12BC">
            <w:pPr>
              <w:jc w:val="both"/>
              <w:rPr>
                <w:rFonts w:ascii="Arial" w:hAnsi="Arial" w:cs="Arial"/>
              </w:rPr>
            </w:pPr>
            <w:r>
              <w:rPr>
                <w:rFonts w:ascii="Arial" w:hAnsi="Arial" w:cs="Arial"/>
              </w:rPr>
              <w:t>Work on the village Confines Map continued along with work on the questionnaire and t</w:t>
            </w:r>
            <w:r w:rsidR="005B12BC">
              <w:rPr>
                <w:rFonts w:ascii="Arial" w:hAnsi="Arial" w:cs="Arial"/>
              </w:rPr>
              <w:t>he proposed consultation event.</w:t>
            </w:r>
          </w:p>
        </w:tc>
      </w:tr>
      <w:tr w:rsidR="00811D1F" w14:paraId="6E14BA08"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7F134D04" w14:textId="77777777" w:rsidR="00811D1F" w:rsidRDefault="00811D1F">
            <w:pPr>
              <w:pStyle w:val="BodyText"/>
              <w:spacing w:after="0"/>
              <w:jc w:val="both"/>
              <w:rPr>
                <w:rFonts w:ascii="Arial" w:hAnsi="Arial" w:cs="Arial"/>
              </w:rPr>
            </w:pPr>
            <w:r>
              <w:rPr>
                <w:rFonts w:ascii="Arial" w:hAnsi="Arial" w:cs="Arial"/>
              </w:rPr>
              <w:t>February 2016</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227E9B33" w14:textId="77777777" w:rsidR="00811D1F" w:rsidRDefault="00811D1F">
            <w:pPr>
              <w:jc w:val="both"/>
            </w:pPr>
            <w:r>
              <w:rPr>
                <w:rFonts w:ascii="Arial" w:hAnsi="Arial" w:cs="Arial"/>
              </w:rPr>
              <w:t>A leaflet drop was made to advertise the Consultation Event</w:t>
            </w:r>
          </w:p>
        </w:tc>
      </w:tr>
      <w:tr w:rsidR="00811D1F" w14:paraId="61A3CE93"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2C31C230" w14:textId="77777777" w:rsidR="00811D1F" w:rsidRDefault="00811D1F">
            <w:pPr>
              <w:pStyle w:val="BodyText"/>
              <w:spacing w:after="0"/>
              <w:jc w:val="both"/>
              <w:rPr>
                <w:rFonts w:ascii="Arial" w:hAnsi="Arial" w:cs="Arial"/>
              </w:rPr>
            </w:pPr>
            <w:r>
              <w:rPr>
                <w:rFonts w:ascii="Arial" w:hAnsi="Arial" w:cs="Arial"/>
              </w:rPr>
              <w:t xml:space="preserve">March </w:t>
            </w:r>
          </w:p>
          <w:p w14:paraId="0BF379E4" w14:textId="77777777" w:rsidR="00811D1F" w:rsidRDefault="00811D1F">
            <w:pPr>
              <w:pStyle w:val="BodyText"/>
              <w:spacing w:after="0"/>
              <w:jc w:val="both"/>
              <w:rPr>
                <w:rFonts w:ascii="Arial" w:hAnsi="Arial" w:cs="Arial"/>
              </w:rPr>
            </w:pPr>
            <w:r>
              <w:rPr>
                <w:rFonts w:ascii="Arial" w:hAnsi="Arial" w:cs="Arial"/>
              </w:rPr>
              <w:t>2016</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1697DA20" w14:textId="77777777" w:rsidR="00811D1F" w:rsidRDefault="00811D1F">
            <w:pPr>
              <w:jc w:val="both"/>
              <w:rPr>
                <w:rFonts w:ascii="Arial" w:hAnsi="Arial" w:cs="Arial"/>
              </w:rPr>
            </w:pPr>
            <w:r>
              <w:rPr>
                <w:rFonts w:ascii="Arial" w:hAnsi="Arial" w:cs="Arial"/>
              </w:rPr>
              <w:t>A consultation event was held and the questionnaire distributed to all properties listed on the electoral role plus businesses in the parish by volunteers from the group.</w:t>
            </w:r>
          </w:p>
          <w:p w14:paraId="5A97BD3D" w14:textId="77777777" w:rsidR="00811D1F" w:rsidRDefault="00811D1F">
            <w:pPr>
              <w:jc w:val="both"/>
              <w:rPr>
                <w:rFonts w:ascii="Arial" w:hAnsi="Arial" w:cs="Arial"/>
              </w:rPr>
            </w:pPr>
          </w:p>
          <w:p w14:paraId="0A43AF2C" w14:textId="77777777" w:rsidR="00811D1F" w:rsidRDefault="00811D1F">
            <w:pPr>
              <w:jc w:val="both"/>
            </w:pPr>
            <w:r>
              <w:rPr>
                <w:rFonts w:ascii="Arial" w:hAnsi="Arial" w:cs="Arial"/>
              </w:rPr>
              <w:t xml:space="preserve">The questionnaire was used to undertake a call for sites. </w:t>
            </w:r>
          </w:p>
        </w:tc>
      </w:tr>
      <w:tr w:rsidR="00811D1F" w14:paraId="4EF42828"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6438C1F4" w14:textId="77777777" w:rsidR="00811D1F" w:rsidRDefault="00811D1F">
            <w:pPr>
              <w:pStyle w:val="BodyText"/>
              <w:spacing w:after="0"/>
              <w:jc w:val="both"/>
              <w:rPr>
                <w:rFonts w:ascii="Arial" w:hAnsi="Arial" w:cs="Arial"/>
              </w:rPr>
            </w:pPr>
            <w:r>
              <w:rPr>
                <w:rFonts w:ascii="Arial" w:hAnsi="Arial" w:cs="Arial"/>
              </w:rPr>
              <w:t xml:space="preserve">April </w:t>
            </w:r>
          </w:p>
          <w:p w14:paraId="7075A4B3" w14:textId="77777777" w:rsidR="00811D1F" w:rsidRDefault="00811D1F">
            <w:pPr>
              <w:pStyle w:val="BodyText"/>
              <w:spacing w:after="0"/>
              <w:jc w:val="both"/>
              <w:rPr>
                <w:rFonts w:ascii="Arial" w:hAnsi="Arial" w:cs="Arial"/>
              </w:rPr>
            </w:pPr>
            <w:r>
              <w:rPr>
                <w:rFonts w:ascii="Arial" w:hAnsi="Arial" w:cs="Arial"/>
              </w:rPr>
              <w:t>2016</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6C3C58EA" w14:textId="77777777" w:rsidR="00811D1F" w:rsidRDefault="00811D1F">
            <w:pPr>
              <w:jc w:val="both"/>
              <w:rPr>
                <w:rFonts w:ascii="Arial" w:hAnsi="Arial" w:cs="Arial"/>
              </w:rPr>
            </w:pPr>
            <w:r>
              <w:rPr>
                <w:rFonts w:ascii="Arial" w:hAnsi="Arial" w:cs="Arial"/>
              </w:rPr>
              <w:t xml:space="preserve">The questionnaires were collected, with a 67% response rate being achieved. </w:t>
            </w:r>
          </w:p>
          <w:p w14:paraId="622C0CCE" w14:textId="77777777" w:rsidR="00811D1F" w:rsidRDefault="00811D1F">
            <w:pPr>
              <w:jc w:val="both"/>
              <w:rPr>
                <w:rFonts w:ascii="Arial" w:hAnsi="Arial" w:cs="Arial"/>
              </w:rPr>
            </w:pPr>
          </w:p>
        </w:tc>
      </w:tr>
      <w:tr w:rsidR="00811D1F" w14:paraId="6DC2E29A"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07B560E6" w14:textId="77777777" w:rsidR="00811D1F" w:rsidRDefault="005B12BC">
            <w:pPr>
              <w:pStyle w:val="BodyText"/>
              <w:spacing w:after="0"/>
              <w:jc w:val="both"/>
              <w:rPr>
                <w:rFonts w:ascii="Arial" w:hAnsi="Arial" w:cs="Arial"/>
              </w:rPr>
            </w:pPr>
            <w:r>
              <w:rPr>
                <w:rFonts w:ascii="Arial" w:hAnsi="Arial" w:cs="Arial"/>
              </w:rPr>
              <w:t xml:space="preserve">May </w:t>
            </w:r>
            <w:r w:rsidR="00811D1F">
              <w:rPr>
                <w:rFonts w:ascii="Arial" w:hAnsi="Arial" w:cs="Arial"/>
              </w:rPr>
              <w:t>2016</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54530D47" w14:textId="77777777" w:rsidR="00811D1F" w:rsidRDefault="00811D1F">
            <w:pPr>
              <w:jc w:val="both"/>
              <w:rPr>
                <w:rFonts w:ascii="Arial" w:hAnsi="Arial" w:cs="Arial"/>
              </w:rPr>
            </w:pPr>
            <w:r>
              <w:rPr>
                <w:rFonts w:ascii="Arial" w:hAnsi="Arial" w:cs="Arial"/>
              </w:rPr>
              <w:t xml:space="preserve">The consultation questionnaire results are analysed and work commenced on confirming the Vision and producing Goals &amp; Objectives from the analysis. </w:t>
            </w:r>
          </w:p>
          <w:p w14:paraId="11313FB4" w14:textId="77777777" w:rsidR="00811D1F" w:rsidRDefault="00811D1F">
            <w:pPr>
              <w:jc w:val="both"/>
              <w:rPr>
                <w:rFonts w:ascii="Arial" w:hAnsi="Arial" w:cs="Arial"/>
              </w:rPr>
            </w:pPr>
          </w:p>
          <w:p w14:paraId="296586E0" w14:textId="77777777" w:rsidR="00811D1F" w:rsidRDefault="00811D1F">
            <w:pPr>
              <w:jc w:val="both"/>
              <w:rPr>
                <w:rFonts w:ascii="Arial" w:hAnsi="Arial" w:cs="Arial"/>
              </w:rPr>
            </w:pPr>
            <w:r>
              <w:rPr>
                <w:rFonts w:ascii="Arial" w:hAnsi="Arial" w:cs="Arial"/>
              </w:rPr>
              <w:t xml:space="preserve">It was agreed to include the existing Village Design Statement (with amendments) in the Staverton Neighbourhood Development Plan. </w:t>
            </w:r>
          </w:p>
          <w:p w14:paraId="36F418D7" w14:textId="77777777" w:rsidR="00811D1F" w:rsidRDefault="00811D1F">
            <w:pPr>
              <w:jc w:val="both"/>
              <w:rPr>
                <w:rFonts w:ascii="Arial" w:hAnsi="Arial" w:cs="Arial"/>
              </w:rPr>
            </w:pPr>
          </w:p>
          <w:p w14:paraId="4D69C54C" w14:textId="77777777" w:rsidR="00811D1F" w:rsidRDefault="00811D1F">
            <w:pPr>
              <w:jc w:val="both"/>
            </w:pPr>
            <w:r>
              <w:rPr>
                <w:rFonts w:ascii="Arial" w:hAnsi="Arial" w:cs="Arial"/>
              </w:rPr>
              <w:t xml:space="preserve">A further grant application is awarded to the group. </w:t>
            </w:r>
          </w:p>
        </w:tc>
      </w:tr>
      <w:tr w:rsidR="00811D1F" w14:paraId="30414243"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687C20A9" w14:textId="77777777" w:rsidR="00811D1F" w:rsidRDefault="005B12BC">
            <w:pPr>
              <w:pStyle w:val="BodyText"/>
              <w:spacing w:after="0"/>
              <w:jc w:val="both"/>
              <w:rPr>
                <w:rFonts w:ascii="Arial" w:hAnsi="Arial" w:cs="Arial"/>
              </w:rPr>
            </w:pPr>
            <w:r>
              <w:rPr>
                <w:rFonts w:ascii="Arial" w:hAnsi="Arial" w:cs="Arial"/>
              </w:rPr>
              <w:lastRenderedPageBreak/>
              <w:t xml:space="preserve">June </w:t>
            </w:r>
            <w:r w:rsidR="00811D1F">
              <w:rPr>
                <w:rFonts w:ascii="Arial" w:hAnsi="Arial" w:cs="Arial"/>
              </w:rPr>
              <w:t>2016</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7CFDD0D4" w14:textId="77777777" w:rsidR="00811D1F" w:rsidRDefault="00811D1F">
            <w:pPr>
              <w:jc w:val="both"/>
            </w:pPr>
            <w:r>
              <w:rPr>
                <w:rFonts w:ascii="Arial" w:hAnsi="Arial" w:cs="Arial"/>
              </w:rPr>
              <w:t>Alan Chantler, Strategic Planning Portfolio Holder from Daventry District Council, attended a meeting to help guide the group.</w:t>
            </w:r>
          </w:p>
        </w:tc>
      </w:tr>
      <w:tr w:rsidR="00811D1F" w14:paraId="28AE8942" w14:textId="77777777" w:rsidTr="001F63D0">
        <w:tblPrEx>
          <w:tblCellMar>
            <w:left w:w="108" w:type="dxa"/>
            <w:right w:w="108" w:type="dxa"/>
          </w:tblCellMar>
        </w:tblPrEx>
        <w:tc>
          <w:tcPr>
            <w:tcW w:w="2552" w:type="dxa"/>
            <w:tcBorders>
              <w:top w:val="single" w:sz="4" w:space="0" w:color="000000"/>
              <w:left w:val="single" w:sz="4" w:space="0" w:color="000000"/>
              <w:bottom w:val="single" w:sz="4" w:space="0" w:color="000000"/>
            </w:tcBorders>
            <w:shd w:val="clear" w:color="auto" w:fill="auto"/>
          </w:tcPr>
          <w:p w14:paraId="5297D7E2" w14:textId="77777777" w:rsidR="00811D1F" w:rsidRDefault="00811D1F">
            <w:pPr>
              <w:pStyle w:val="BodyText"/>
              <w:spacing w:after="0"/>
              <w:jc w:val="both"/>
              <w:rPr>
                <w:rFonts w:ascii="Arial" w:hAnsi="Arial" w:cs="Arial"/>
              </w:rPr>
            </w:pPr>
            <w:r>
              <w:rPr>
                <w:rFonts w:ascii="Arial" w:hAnsi="Arial" w:cs="Arial"/>
              </w:rPr>
              <w:t>July/August /September 2016</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2641E73F" w14:textId="77777777" w:rsidR="00811D1F" w:rsidRDefault="00811D1F">
            <w:pPr>
              <w:jc w:val="both"/>
              <w:rPr>
                <w:rFonts w:ascii="Arial" w:hAnsi="Arial" w:cs="Arial"/>
              </w:rPr>
            </w:pPr>
            <w:r>
              <w:rPr>
                <w:rFonts w:ascii="Arial" w:hAnsi="Arial" w:cs="Arial"/>
              </w:rPr>
              <w:t xml:space="preserve">Work continued on the production of the Staverton Neighbourhood Development Plan Goals, Objectives and Policies. </w:t>
            </w:r>
          </w:p>
          <w:p w14:paraId="4951362D" w14:textId="77777777" w:rsidR="00811D1F" w:rsidRDefault="00811D1F">
            <w:pPr>
              <w:jc w:val="both"/>
              <w:rPr>
                <w:rFonts w:ascii="Arial" w:hAnsi="Arial" w:cs="Arial"/>
              </w:rPr>
            </w:pPr>
          </w:p>
          <w:p w14:paraId="4B983177" w14:textId="77777777" w:rsidR="00811D1F" w:rsidRDefault="00811D1F">
            <w:pPr>
              <w:jc w:val="both"/>
              <w:rPr>
                <w:rFonts w:ascii="Arial" w:hAnsi="Arial" w:cs="Arial"/>
              </w:rPr>
            </w:pPr>
            <w:r>
              <w:rPr>
                <w:rFonts w:ascii="Arial" w:hAnsi="Arial" w:cs="Arial"/>
              </w:rPr>
              <w:t>Work commenced on the proposal to hold a second consultation event, specifically to gauge opinion and identify potential development sites following analysi</w:t>
            </w:r>
            <w:r w:rsidR="005B12BC">
              <w:rPr>
                <w:rFonts w:ascii="Arial" w:hAnsi="Arial" w:cs="Arial"/>
              </w:rPr>
              <w:t>s of the questionnaire results.</w:t>
            </w:r>
          </w:p>
        </w:tc>
      </w:tr>
      <w:tr w:rsidR="00811D1F" w14:paraId="0E50CB5A" w14:textId="77777777" w:rsidTr="001F63D0">
        <w:tblPrEx>
          <w:tblCellMar>
            <w:left w:w="108" w:type="dxa"/>
            <w:right w:w="108" w:type="dxa"/>
          </w:tblCellMar>
        </w:tblPrEx>
        <w:trPr>
          <w:trHeight w:val="269"/>
        </w:trPr>
        <w:tc>
          <w:tcPr>
            <w:tcW w:w="2552" w:type="dxa"/>
            <w:tcBorders>
              <w:top w:val="single" w:sz="4" w:space="0" w:color="000000"/>
              <w:left w:val="single" w:sz="4" w:space="0" w:color="000000"/>
              <w:bottom w:val="single" w:sz="4" w:space="0" w:color="000000"/>
            </w:tcBorders>
            <w:shd w:val="clear" w:color="auto" w:fill="auto"/>
          </w:tcPr>
          <w:p w14:paraId="4AD47973" w14:textId="77777777" w:rsidR="00811D1F" w:rsidRDefault="005B12BC">
            <w:pPr>
              <w:pStyle w:val="BodyText"/>
              <w:spacing w:after="0"/>
              <w:jc w:val="both"/>
              <w:rPr>
                <w:rFonts w:ascii="Arial" w:hAnsi="Arial" w:cs="Arial"/>
              </w:rPr>
            </w:pPr>
            <w:r>
              <w:rPr>
                <w:rFonts w:ascii="Arial" w:hAnsi="Arial" w:cs="Arial"/>
              </w:rPr>
              <w:t xml:space="preserve">October </w:t>
            </w:r>
            <w:r w:rsidR="00811D1F">
              <w:rPr>
                <w:rFonts w:ascii="Arial" w:hAnsi="Arial" w:cs="Arial"/>
              </w:rPr>
              <w:t>2016</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54440DC3" w14:textId="77777777" w:rsidR="00811D1F" w:rsidRDefault="00811D1F">
            <w:pPr>
              <w:jc w:val="both"/>
              <w:rPr>
                <w:rFonts w:ascii="Arial" w:hAnsi="Arial" w:cs="Arial"/>
              </w:rPr>
            </w:pPr>
            <w:r>
              <w:rPr>
                <w:rFonts w:ascii="Arial" w:hAnsi="Arial" w:cs="Arial"/>
              </w:rPr>
              <w:t>Mags Howe Assistant Policy Officer (Planning) attended a Staverton Neighbourhood Development Plan meeting, to give guidance on specific site deliverability, procedural requirements and answer general questions.</w:t>
            </w:r>
          </w:p>
          <w:p w14:paraId="51D0DBA3" w14:textId="77777777" w:rsidR="00811D1F" w:rsidRDefault="00811D1F">
            <w:pPr>
              <w:jc w:val="both"/>
              <w:rPr>
                <w:rFonts w:ascii="Arial" w:hAnsi="Arial" w:cs="Arial"/>
              </w:rPr>
            </w:pPr>
          </w:p>
          <w:p w14:paraId="5486E856" w14:textId="77777777" w:rsidR="00811D1F" w:rsidRDefault="00811D1F">
            <w:pPr>
              <w:jc w:val="both"/>
              <w:rPr>
                <w:rFonts w:ascii="Arial" w:hAnsi="Arial" w:cs="Arial"/>
              </w:rPr>
            </w:pPr>
            <w:r>
              <w:rPr>
                <w:rFonts w:ascii="Arial" w:hAnsi="Arial" w:cs="Arial"/>
              </w:rPr>
              <w:t>A presentation was developed and approved by the group to present to the residents of Staverton.</w:t>
            </w:r>
          </w:p>
          <w:p w14:paraId="568C0934" w14:textId="77777777" w:rsidR="00811D1F" w:rsidRDefault="00811D1F">
            <w:pPr>
              <w:jc w:val="both"/>
              <w:rPr>
                <w:rFonts w:ascii="Arial" w:hAnsi="Arial" w:cs="Arial"/>
              </w:rPr>
            </w:pPr>
          </w:p>
          <w:p w14:paraId="5549E130" w14:textId="77777777" w:rsidR="00811D1F" w:rsidRDefault="00811D1F">
            <w:pPr>
              <w:jc w:val="both"/>
              <w:rPr>
                <w:rFonts w:ascii="Arial" w:hAnsi="Arial" w:cs="Arial"/>
              </w:rPr>
            </w:pPr>
            <w:r>
              <w:rPr>
                <w:rFonts w:ascii="Arial" w:hAnsi="Arial" w:cs="Arial"/>
              </w:rPr>
              <w:t>A second parish consultation event was held on October 1st 2016. Parishioners voted on potential development sites. A second opportunity was given on the 6th of October to those who were unable to attend on the 1st October. All votes were counted and logged at the end of that meeting, and the results subsequently posted on the Parish we</w:t>
            </w:r>
            <w:r w:rsidR="005B12BC">
              <w:rPr>
                <w:rFonts w:ascii="Arial" w:hAnsi="Arial" w:cs="Arial"/>
              </w:rPr>
              <w:t xml:space="preserve">bsite. </w:t>
            </w:r>
          </w:p>
        </w:tc>
      </w:tr>
      <w:tr w:rsidR="00811D1F" w14:paraId="38646ECA" w14:textId="77777777" w:rsidTr="001F63D0">
        <w:tblPrEx>
          <w:tblCellMar>
            <w:left w:w="108" w:type="dxa"/>
            <w:right w:w="108" w:type="dxa"/>
          </w:tblCellMar>
        </w:tblPrEx>
        <w:trPr>
          <w:trHeight w:val="269"/>
        </w:trPr>
        <w:tc>
          <w:tcPr>
            <w:tcW w:w="2552" w:type="dxa"/>
            <w:tcBorders>
              <w:top w:val="single" w:sz="4" w:space="0" w:color="000000"/>
              <w:left w:val="single" w:sz="4" w:space="0" w:color="000000"/>
              <w:bottom w:val="single" w:sz="4" w:space="0" w:color="000000"/>
            </w:tcBorders>
            <w:shd w:val="clear" w:color="auto" w:fill="auto"/>
          </w:tcPr>
          <w:p w14:paraId="4C95F829" w14:textId="77777777" w:rsidR="00811D1F" w:rsidRDefault="00811D1F">
            <w:pPr>
              <w:pStyle w:val="BodyText"/>
              <w:spacing w:after="0"/>
              <w:jc w:val="both"/>
              <w:rPr>
                <w:rFonts w:ascii="Arial" w:hAnsi="Arial" w:cs="Arial"/>
              </w:rPr>
            </w:pPr>
            <w:r>
              <w:rPr>
                <w:rFonts w:ascii="Arial" w:hAnsi="Arial" w:cs="Arial"/>
              </w:rPr>
              <w:t>November/</w:t>
            </w:r>
          </w:p>
          <w:p w14:paraId="305E2D23" w14:textId="77777777" w:rsidR="00811D1F" w:rsidRDefault="00811D1F">
            <w:pPr>
              <w:pStyle w:val="BodyText"/>
              <w:spacing w:after="0"/>
              <w:jc w:val="both"/>
              <w:rPr>
                <w:rFonts w:ascii="Arial" w:hAnsi="Arial" w:cs="Arial"/>
              </w:rPr>
            </w:pPr>
            <w:r>
              <w:rPr>
                <w:rFonts w:ascii="Arial" w:hAnsi="Arial" w:cs="Arial"/>
              </w:rPr>
              <w:t>December 2016</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27F6754D" w14:textId="77777777" w:rsidR="00811D1F" w:rsidRDefault="00811D1F">
            <w:pPr>
              <w:jc w:val="both"/>
              <w:rPr>
                <w:rFonts w:ascii="Arial" w:hAnsi="Arial" w:cs="Arial"/>
              </w:rPr>
            </w:pPr>
            <w:r>
              <w:rPr>
                <w:rFonts w:ascii="Arial" w:hAnsi="Arial" w:cs="Arial"/>
              </w:rPr>
              <w:t>Daventry District Council requested toolkits be completed for potential development sites that could meet the criteria identified from questionnaire responses.</w:t>
            </w:r>
          </w:p>
          <w:p w14:paraId="34FEDFCB" w14:textId="77777777" w:rsidR="00811D1F" w:rsidRDefault="00811D1F">
            <w:pPr>
              <w:jc w:val="both"/>
              <w:rPr>
                <w:rFonts w:ascii="Arial" w:hAnsi="Arial" w:cs="Arial"/>
              </w:rPr>
            </w:pPr>
          </w:p>
          <w:p w14:paraId="30DC39E7" w14:textId="77777777" w:rsidR="00811D1F" w:rsidRDefault="00811D1F">
            <w:pPr>
              <w:jc w:val="both"/>
              <w:rPr>
                <w:rFonts w:ascii="Arial" w:hAnsi="Arial" w:cs="Arial"/>
              </w:rPr>
            </w:pPr>
            <w:r>
              <w:rPr>
                <w:rFonts w:ascii="Arial" w:hAnsi="Arial" w:cs="Arial"/>
              </w:rPr>
              <w:t>The structure and framework of headings in the Staverton Neighbourhood Development Plan documents were agreed</w:t>
            </w:r>
          </w:p>
          <w:p w14:paraId="0BA60D84" w14:textId="77777777" w:rsidR="00811D1F" w:rsidRDefault="00811D1F">
            <w:pPr>
              <w:jc w:val="both"/>
              <w:rPr>
                <w:rFonts w:ascii="Arial" w:hAnsi="Arial" w:cs="Arial"/>
              </w:rPr>
            </w:pPr>
          </w:p>
          <w:p w14:paraId="7C613613" w14:textId="77777777" w:rsidR="00811D1F" w:rsidRDefault="00811D1F">
            <w:pPr>
              <w:jc w:val="both"/>
            </w:pPr>
            <w:r>
              <w:rPr>
                <w:rFonts w:ascii="Arial" w:hAnsi="Arial" w:cs="Arial"/>
              </w:rPr>
              <w:t>The Staverton Neighbourhood Development Plan Committee met with developers to ascertain deliverability of the six potential development sites</w:t>
            </w:r>
          </w:p>
        </w:tc>
      </w:tr>
      <w:tr w:rsidR="00811D1F" w14:paraId="2165DE52" w14:textId="77777777" w:rsidTr="001F63D0">
        <w:tblPrEx>
          <w:tblCellMar>
            <w:left w:w="108" w:type="dxa"/>
            <w:right w:w="108" w:type="dxa"/>
          </w:tblCellMar>
        </w:tblPrEx>
        <w:trPr>
          <w:trHeight w:val="269"/>
        </w:trPr>
        <w:tc>
          <w:tcPr>
            <w:tcW w:w="2552" w:type="dxa"/>
            <w:tcBorders>
              <w:top w:val="single" w:sz="4" w:space="0" w:color="000000"/>
              <w:left w:val="single" w:sz="4" w:space="0" w:color="000000"/>
              <w:bottom w:val="single" w:sz="4" w:space="0" w:color="000000"/>
            </w:tcBorders>
            <w:shd w:val="clear" w:color="auto" w:fill="auto"/>
          </w:tcPr>
          <w:p w14:paraId="7FFB06D5" w14:textId="77777777" w:rsidR="00811D1F" w:rsidRDefault="00811D1F">
            <w:pPr>
              <w:pStyle w:val="BodyText"/>
              <w:spacing w:after="0"/>
              <w:jc w:val="both"/>
              <w:rPr>
                <w:rFonts w:ascii="Arial" w:hAnsi="Arial" w:cs="Arial"/>
              </w:rPr>
            </w:pPr>
            <w:r>
              <w:rPr>
                <w:rFonts w:ascii="Arial" w:hAnsi="Arial" w:cs="Arial"/>
              </w:rPr>
              <w:t>January/</w:t>
            </w:r>
          </w:p>
          <w:p w14:paraId="5C421635" w14:textId="77777777" w:rsidR="00811D1F" w:rsidRDefault="00811D1F">
            <w:pPr>
              <w:pStyle w:val="BodyText"/>
              <w:spacing w:after="0"/>
              <w:jc w:val="both"/>
              <w:rPr>
                <w:rFonts w:ascii="Arial" w:hAnsi="Arial" w:cs="Arial"/>
              </w:rPr>
            </w:pPr>
            <w:r>
              <w:rPr>
                <w:rFonts w:ascii="Arial" w:hAnsi="Arial" w:cs="Arial"/>
              </w:rPr>
              <w:t>February</w:t>
            </w:r>
          </w:p>
          <w:p w14:paraId="6E5AE0C5" w14:textId="77777777" w:rsidR="00811D1F" w:rsidRDefault="00811D1F">
            <w:pPr>
              <w:pStyle w:val="BodyText"/>
              <w:spacing w:after="0"/>
              <w:jc w:val="both"/>
              <w:rPr>
                <w:rFonts w:ascii="Arial" w:hAnsi="Arial" w:cs="Arial"/>
              </w:rPr>
            </w:pPr>
            <w:r>
              <w:rPr>
                <w:rFonts w:ascii="Arial" w:hAnsi="Arial" w:cs="Arial"/>
              </w:rPr>
              <w:t>2017</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6DC686" w14:textId="77777777" w:rsidR="00811D1F" w:rsidRDefault="00811D1F" w:rsidP="00BC42B0">
            <w:pPr>
              <w:jc w:val="both"/>
            </w:pPr>
            <w:r>
              <w:rPr>
                <w:rFonts w:ascii="Arial" w:hAnsi="Arial" w:cs="Arial"/>
              </w:rPr>
              <w:t xml:space="preserve">Detailed analysis was undertaken to identify potential development sites. </w:t>
            </w:r>
          </w:p>
        </w:tc>
      </w:tr>
      <w:tr w:rsidR="00811D1F" w14:paraId="39CD0A81" w14:textId="77777777" w:rsidTr="001F63D0">
        <w:tblPrEx>
          <w:tblCellMar>
            <w:left w:w="108" w:type="dxa"/>
            <w:right w:w="108" w:type="dxa"/>
          </w:tblCellMar>
        </w:tblPrEx>
        <w:trPr>
          <w:trHeight w:val="269"/>
        </w:trPr>
        <w:tc>
          <w:tcPr>
            <w:tcW w:w="2552" w:type="dxa"/>
            <w:tcBorders>
              <w:top w:val="single" w:sz="4" w:space="0" w:color="000000"/>
              <w:left w:val="single" w:sz="4" w:space="0" w:color="000000"/>
              <w:bottom w:val="single" w:sz="4" w:space="0" w:color="000000"/>
            </w:tcBorders>
            <w:shd w:val="clear" w:color="auto" w:fill="auto"/>
          </w:tcPr>
          <w:p w14:paraId="5C0EA8E2" w14:textId="77777777" w:rsidR="00811D1F" w:rsidRDefault="00811D1F">
            <w:pPr>
              <w:pStyle w:val="BodyText"/>
              <w:spacing w:after="0"/>
              <w:jc w:val="both"/>
              <w:rPr>
                <w:rFonts w:ascii="Arial" w:hAnsi="Arial" w:cs="Arial"/>
              </w:rPr>
            </w:pPr>
            <w:r>
              <w:rPr>
                <w:rFonts w:ascii="Arial" w:hAnsi="Arial" w:cs="Arial"/>
              </w:rPr>
              <w:lastRenderedPageBreak/>
              <w:t xml:space="preserve">March </w:t>
            </w:r>
          </w:p>
          <w:p w14:paraId="3971CFAD" w14:textId="77777777" w:rsidR="00811D1F" w:rsidRDefault="00811D1F">
            <w:pPr>
              <w:pStyle w:val="BodyText"/>
              <w:spacing w:after="0"/>
              <w:jc w:val="both"/>
              <w:rPr>
                <w:rFonts w:ascii="Arial" w:hAnsi="Arial" w:cs="Arial"/>
              </w:rPr>
            </w:pPr>
            <w:r>
              <w:rPr>
                <w:rFonts w:ascii="Arial" w:hAnsi="Arial" w:cs="Arial"/>
              </w:rPr>
              <w:t>2017</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5E38F710" w14:textId="77777777" w:rsidR="00811D1F" w:rsidRDefault="00811D1F">
            <w:pPr>
              <w:jc w:val="both"/>
              <w:rPr>
                <w:rFonts w:ascii="Arial" w:hAnsi="Arial" w:cs="Arial"/>
              </w:rPr>
            </w:pPr>
            <w:r>
              <w:rPr>
                <w:rFonts w:ascii="Arial" w:hAnsi="Arial" w:cs="Arial"/>
              </w:rPr>
              <w:t>A draft of numbers, size and mix of properties needed in Staverton was compiled by the committee from detailed analysis of the Parish Questionnaire</w:t>
            </w:r>
          </w:p>
          <w:p w14:paraId="4A6B0B23" w14:textId="77777777" w:rsidR="00811D1F" w:rsidRDefault="00811D1F">
            <w:pPr>
              <w:jc w:val="both"/>
              <w:rPr>
                <w:rFonts w:ascii="Arial" w:hAnsi="Arial" w:cs="Arial"/>
              </w:rPr>
            </w:pPr>
          </w:p>
          <w:p w14:paraId="07970DE4" w14:textId="77777777" w:rsidR="00811D1F" w:rsidRDefault="00811D1F">
            <w:pPr>
              <w:jc w:val="both"/>
              <w:rPr>
                <w:rFonts w:ascii="Arial" w:hAnsi="Arial" w:cs="Arial"/>
              </w:rPr>
            </w:pPr>
            <w:r>
              <w:rPr>
                <w:rFonts w:ascii="Arial" w:hAnsi="Arial" w:cs="Arial"/>
              </w:rPr>
              <w:t>A further review of the potential identified sites was undertaken</w:t>
            </w:r>
          </w:p>
          <w:p w14:paraId="48FCA4F1" w14:textId="77777777" w:rsidR="007E37A6" w:rsidRDefault="007E37A6">
            <w:pPr>
              <w:jc w:val="both"/>
              <w:rPr>
                <w:rFonts w:ascii="Arial" w:hAnsi="Arial" w:cs="Arial"/>
              </w:rPr>
            </w:pPr>
          </w:p>
          <w:p w14:paraId="1F508579" w14:textId="77777777" w:rsidR="00811D1F" w:rsidRDefault="00811D1F">
            <w:pPr>
              <w:jc w:val="both"/>
              <w:rPr>
                <w:rFonts w:ascii="Arial" w:hAnsi="Arial" w:cs="Arial"/>
              </w:rPr>
            </w:pPr>
            <w:r>
              <w:rPr>
                <w:rFonts w:ascii="Arial" w:hAnsi="Arial" w:cs="Arial"/>
              </w:rPr>
              <w:t>Deliverability of sites against the draft Staverton Neighbourhood Development Plan was undertaken</w:t>
            </w:r>
          </w:p>
          <w:p w14:paraId="6F1D3737" w14:textId="77777777" w:rsidR="007E37A6" w:rsidRDefault="007E37A6">
            <w:pPr>
              <w:jc w:val="both"/>
              <w:rPr>
                <w:rFonts w:ascii="Arial" w:hAnsi="Arial" w:cs="Arial"/>
              </w:rPr>
            </w:pPr>
          </w:p>
          <w:p w14:paraId="4EDC2507" w14:textId="77777777" w:rsidR="00811D1F" w:rsidRDefault="00811D1F">
            <w:pPr>
              <w:jc w:val="both"/>
              <w:rPr>
                <w:rFonts w:ascii="Arial" w:hAnsi="Arial" w:cs="Arial"/>
              </w:rPr>
            </w:pPr>
            <w:r>
              <w:rPr>
                <w:rFonts w:ascii="Arial" w:hAnsi="Arial" w:cs="Arial"/>
              </w:rPr>
              <w:t>First draft of the Staverton Neighbourhood Development Plan was presented to Staverton Parish Council</w:t>
            </w:r>
          </w:p>
          <w:p w14:paraId="6E8554AF" w14:textId="77777777" w:rsidR="007E37A6" w:rsidRDefault="007E37A6">
            <w:pPr>
              <w:jc w:val="both"/>
              <w:rPr>
                <w:rFonts w:ascii="Arial" w:hAnsi="Arial" w:cs="Arial"/>
              </w:rPr>
            </w:pPr>
          </w:p>
          <w:p w14:paraId="0C0EA0EF" w14:textId="77777777" w:rsidR="00811D1F" w:rsidRDefault="00811D1F">
            <w:pPr>
              <w:jc w:val="both"/>
              <w:rPr>
                <w:rFonts w:ascii="Arial" w:hAnsi="Arial" w:cs="Arial"/>
              </w:rPr>
            </w:pPr>
            <w:r>
              <w:rPr>
                <w:rFonts w:ascii="Arial" w:hAnsi="Arial" w:cs="Arial"/>
              </w:rPr>
              <w:t>First draft of the Staverton Neighbourhood Development Plan was amended following consultation with Staverton Parish Council</w:t>
            </w:r>
          </w:p>
          <w:p w14:paraId="28409EE8" w14:textId="77777777" w:rsidR="007E37A6" w:rsidRDefault="007E37A6">
            <w:pPr>
              <w:jc w:val="both"/>
              <w:rPr>
                <w:rFonts w:ascii="Arial" w:hAnsi="Arial" w:cs="Arial"/>
              </w:rPr>
            </w:pPr>
          </w:p>
          <w:p w14:paraId="521CF8F5" w14:textId="77777777" w:rsidR="00811D1F" w:rsidRDefault="00811D1F">
            <w:pPr>
              <w:jc w:val="both"/>
              <w:rPr>
                <w:rFonts w:ascii="Arial" w:hAnsi="Arial" w:cs="Arial"/>
              </w:rPr>
            </w:pPr>
            <w:r>
              <w:rPr>
                <w:rFonts w:ascii="Arial" w:hAnsi="Arial" w:cs="Arial"/>
              </w:rPr>
              <w:t>The Parish Council instructed Daventry District Council to undertake a Housing Needs Survey</w:t>
            </w:r>
          </w:p>
          <w:p w14:paraId="3C879E34" w14:textId="77777777" w:rsidR="00811D1F" w:rsidRDefault="00811D1F">
            <w:pPr>
              <w:jc w:val="both"/>
              <w:rPr>
                <w:rFonts w:ascii="Arial" w:hAnsi="Arial" w:cs="Arial"/>
              </w:rPr>
            </w:pPr>
          </w:p>
        </w:tc>
      </w:tr>
      <w:tr w:rsidR="00811D1F" w14:paraId="27BD3735" w14:textId="77777777" w:rsidTr="001F63D0">
        <w:tblPrEx>
          <w:tblCellMar>
            <w:left w:w="108" w:type="dxa"/>
            <w:right w:w="108" w:type="dxa"/>
          </w:tblCellMar>
        </w:tblPrEx>
        <w:trPr>
          <w:trHeight w:val="269"/>
        </w:trPr>
        <w:tc>
          <w:tcPr>
            <w:tcW w:w="2552" w:type="dxa"/>
            <w:tcBorders>
              <w:top w:val="single" w:sz="4" w:space="0" w:color="000000"/>
              <w:left w:val="single" w:sz="4" w:space="0" w:color="000000"/>
              <w:bottom w:val="single" w:sz="4" w:space="0" w:color="000000"/>
            </w:tcBorders>
            <w:shd w:val="clear" w:color="auto" w:fill="auto"/>
          </w:tcPr>
          <w:p w14:paraId="0A18D9FF" w14:textId="77777777" w:rsidR="00811D1F" w:rsidRDefault="00811D1F">
            <w:pPr>
              <w:pStyle w:val="BodyText"/>
              <w:spacing w:after="0"/>
              <w:jc w:val="both"/>
              <w:rPr>
                <w:rFonts w:ascii="Arial" w:hAnsi="Arial" w:cs="Arial"/>
              </w:rPr>
            </w:pPr>
            <w:r>
              <w:rPr>
                <w:rFonts w:ascii="Arial" w:hAnsi="Arial" w:cs="Arial"/>
              </w:rPr>
              <w:t>April</w:t>
            </w:r>
          </w:p>
          <w:p w14:paraId="766FCB06" w14:textId="77777777" w:rsidR="00811D1F" w:rsidRDefault="00811D1F">
            <w:pPr>
              <w:pStyle w:val="BodyText"/>
              <w:spacing w:after="0"/>
              <w:jc w:val="both"/>
              <w:rPr>
                <w:rFonts w:ascii="Arial" w:hAnsi="Arial" w:cs="Arial"/>
              </w:rPr>
            </w:pPr>
            <w:r>
              <w:rPr>
                <w:rFonts w:ascii="Arial" w:hAnsi="Arial" w:cs="Arial"/>
              </w:rPr>
              <w:t>2017</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39CC98A5" w14:textId="77777777" w:rsidR="00811D1F" w:rsidRDefault="00811D1F">
            <w:pPr>
              <w:jc w:val="both"/>
              <w:rPr>
                <w:rFonts w:ascii="Arial" w:hAnsi="Arial" w:cs="Arial"/>
              </w:rPr>
            </w:pPr>
            <w:r>
              <w:rPr>
                <w:rFonts w:ascii="Arial" w:hAnsi="Arial" w:cs="Arial"/>
              </w:rPr>
              <w:t>The Staverton Neighbourhood Development Plan committee met with landowners and developers to establish deliverability of the preferred development sites</w:t>
            </w:r>
          </w:p>
          <w:p w14:paraId="7908C855" w14:textId="77777777" w:rsidR="007E37A6" w:rsidRDefault="007E37A6">
            <w:pPr>
              <w:jc w:val="both"/>
              <w:rPr>
                <w:rFonts w:ascii="Arial" w:hAnsi="Arial" w:cs="Arial"/>
              </w:rPr>
            </w:pPr>
          </w:p>
          <w:p w14:paraId="60FA4F47" w14:textId="77777777" w:rsidR="00811D1F" w:rsidRDefault="00811D1F">
            <w:pPr>
              <w:jc w:val="both"/>
              <w:rPr>
                <w:rFonts w:ascii="Arial" w:hAnsi="Arial" w:cs="Arial"/>
              </w:rPr>
            </w:pPr>
            <w:r>
              <w:rPr>
                <w:rFonts w:ascii="Arial" w:hAnsi="Arial" w:cs="Arial"/>
              </w:rPr>
              <w:t>An update of where the committee were in the process of the production of the Staverton Neighbourhood Development Plan was given at the Annual Parish Meeting</w:t>
            </w:r>
          </w:p>
          <w:p w14:paraId="7DC02DEE" w14:textId="77777777" w:rsidR="007E37A6" w:rsidRDefault="007E37A6">
            <w:pPr>
              <w:jc w:val="both"/>
              <w:rPr>
                <w:rFonts w:ascii="Arial" w:hAnsi="Arial" w:cs="Arial"/>
              </w:rPr>
            </w:pPr>
          </w:p>
          <w:p w14:paraId="50AF0D2E" w14:textId="77777777" w:rsidR="00811D1F" w:rsidRDefault="007E37A6">
            <w:pPr>
              <w:jc w:val="both"/>
              <w:rPr>
                <w:rFonts w:ascii="Arial" w:hAnsi="Arial" w:cs="Arial"/>
              </w:rPr>
            </w:pPr>
            <w:r w:rsidRPr="007E37A6">
              <w:rPr>
                <w:rFonts w:ascii="Arial" w:hAnsi="Arial" w:cs="Arial"/>
              </w:rPr>
              <w:t>E</w:t>
            </w:r>
            <w:r w:rsidR="00811D1F" w:rsidRPr="007E37A6">
              <w:rPr>
                <w:rFonts w:ascii="Arial" w:hAnsi="Arial" w:cs="Arial"/>
              </w:rPr>
              <w:t xml:space="preserve">xternal consultants </w:t>
            </w:r>
            <w:r w:rsidRPr="007E37A6">
              <w:rPr>
                <w:rFonts w:ascii="Arial" w:hAnsi="Arial" w:cs="Arial"/>
              </w:rPr>
              <w:t>(AECOM) were engaged to undertake an independent report regarding (1) Sites for inclusion in the plan (2) Review of the Parish Council’s sites assessment statement.</w:t>
            </w:r>
          </w:p>
          <w:p w14:paraId="66997227" w14:textId="77777777" w:rsidR="00811D1F" w:rsidRDefault="00811D1F">
            <w:pPr>
              <w:jc w:val="both"/>
              <w:rPr>
                <w:rFonts w:ascii="Arial" w:hAnsi="Arial" w:cs="Arial"/>
              </w:rPr>
            </w:pPr>
          </w:p>
        </w:tc>
      </w:tr>
      <w:tr w:rsidR="00811D1F" w14:paraId="3F4E5D5A" w14:textId="77777777" w:rsidTr="001F63D0">
        <w:tblPrEx>
          <w:tblCellMar>
            <w:left w:w="108" w:type="dxa"/>
            <w:right w:w="108" w:type="dxa"/>
          </w:tblCellMar>
        </w:tblPrEx>
        <w:trPr>
          <w:trHeight w:val="269"/>
        </w:trPr>
        <w:tc>
          <w:tcPr>
            <w:tcW w:w="2552" w:type="dxa"/>
            <w:tcBorders>
              <w:top w:val="single" w:sz="4" w:space="0" w:color="000000"/>
              <w:left w:val="single" w:sz="4" w:space="0" w:color="000000"/>
              <w:bottom w:val="single" w:sz="4" w:space="0" w:color="000000"/>
            </w:tcBorders>
            <w:shd w:val="clear" w:color="auto" w:fill="auto"/>
          </w:tcPr>
          <w:p w14:paraId="20FBBB75" w14:textId="77777777" w:rsidR="00811D1F" w:rsidRDefault="00811D1F">
            <w:pPr>
              <w:pStyle w:val="BodyText"/>
              <w:spacing w:after="0"/>
              <w:jc w:val="both"/>
              <w:rPr>
                <w:rFonts w:ascii="Arial" w:hAnsi="Arial" w:cs="Arial"/>
                <w:shd w:val="clear" w:color="auto" w:fill="99FF66"/>
              </w:rPr>
            </w:pPr>
            <w:r>
              <w:rPr>
                <w:rFonts w:ascii="Arial" w:hAnsi="Arial" w:cs="Arial"/>
              </w:rPr>
              <w:t>May/June 2017</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74532AC1" w14:textId="77777777" w:rsidR="00811D1F" w:rsidRDefault="007E37A6" w:rsidP="00B31F2F">
            <w:pPr>
              <w:pStyle w:val="ColorfulList-Accent12"/>
              <w:ind w:left="0"/>
              <w:jc w:val="both"/>
              <w:rPr>
                <w:rFonts w:ascii="Arial" w:hAnsi="Arial" w:cs="Arial"/>
              </w:rPr>
            </w:pPr>
            <w:r>
              <w:rPr>
                <w:rFonts w:ascii="Arial" w:hAnsi="Arial" w:cs="Arial"/>
              </w:rPr>
              <w:t>Daventry District Councils Housing Needs study was published and the plan amended t</w:t>
            </w:r>
            <w:r w:rsidR="00B31F2F">
              <w:rPr>
                <w:rFonts w:ascii="Arial" w:hAnsi="Arial" w:cs="Arial"/>
              </w:rPr>
              <w:t>o reflect the need accordingly.</w:t>
            </w:r>
          </w:p>
          <w:p w14:paraId="359C113F" w14:textId="77777777" w:rsidR="00B31F2F" w:rsidRPr="00B31F2F" w:rsidRDefault="00B31F2F" w:rsidP="00B31F2F">
            <w:pPr>
              <w:pStyle w:val="ColorfulList-Accent12"/>
              <w:ind w:left="0"/>
              <w:jc w:val="both"/>
              <w:rPr>
                <w:rFonts w:ascii="Arial" w:hAnsi="Arial" w:cs="Arial"/>
              </w:rPr>
            </w:pPr>
          </w:p>
        </w:tc>
      </w:tr>
      <w:tr w:rsidR="00811D1F" w:rsidRPr="00B31F2F" w14:paraId="4ADDA30A" w14:textId="77777777" w:rsidTr="001F63D0">
        <w:tblPrEx>
          <w:tblCellMar>
            <w:left w:w="108" w:type="dxa"/>
            <w:right w:w="108" w:type="dxa"/>
          </w:tblCellMar>
        </w:tblPrEx>
        <w:trPr>
          <w:trHeight w:val="269"/>
        </w:trPr>
        <w:tc>
          <w:tcPr>
            <w:tcW w:w="2552" w:type="dxa"/>
            <w:tcBorders>
              <w:top w:val="single" w:sz="4" w:space="0" w:color="000000"/>
              <w:left w:val="single" w:sz="4" w:space="0" w:color="000000"/>
              <w:bottom w:val="single" w:sz="4" w:space="0" w:color="000000"/>
            </w:tcBorders>
            <w:shd w:val="clear" w:color="auto" w:fill="auto"/>
          </w:tcPr>
          <w:p w14:paraId="3C6019C4" w14:textId="77777777" w:rsidR="00811D1F" w:rsidRPr="00EF356B" w:rsidRDefault="00811D1F">
            <w:pPr>
              <w:pStyle w:val="BodyText"/>
              <w:spacing w:after="0"/>
              <w:jc w:val="both"/>
              <w:rPr>
                <w:rFonts w:ascii="Arial" w:hAnsi="Arial" w:cs="Arial"/>
                <w:shd w:val="clear" w:color="auto" w:fill="FFFF00"/>
              </w:rPr>
            </w:pPr>
            <w:r w:rsidRPr="00EF356B">
              <w:rPr>
                <w:rFonts w:ascii="Arial" w:hAnsi="Arial" w:cs="Arial"/>
              </w:rPr>
              <w:t>July</w:t>
            </w:r>
            <w:r w:rsidR="007E37A6" w:rsidRPr="00EF356B">
              <w:rPr>
                <w:rFonts w:ascii="Arial" w:hAnsi="Arial" w:cs="Arial"/>
              </w:rPr>
              <w:t>/Aug/Sept</w:t>
            </w:r>
            <w:r w:rsidRPr="00EF356B">
              <w:rPr>
                <w:rFonts w:ascii="Arial" w:hAnsi="Arial" w:cs="Arial"/>
              </w:rPr>
              <w:t xml:space="preserve"> 2017</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4DC94666" w14:textId="77777777" w:rsidR="00BC42B0" w:rsidRPr="00EF356B" w:rsidRDefault="00BC42B0" w:rsidP="00B31F2F">
            <w:pPr>
              <w:jc w:val="both"/>
              <w:rPr>
                <w:rFonts w:ascii="Arial" w:hAnsi="Arial" w:cs="Arial"/>
              </w:rPr>
            </w:pPr>
            <w:r w:rsidRPr="00EF356B">
              <w:rPr>
                <w:rFonts w:ascii="Arial" w:hAnsi="Arial" w:cs="Arial"/>
              </w:rPr>
              <w:t>Further consultation with landowners and</w:t>
            </w:r>
            <w:r w:rsidR="00EF356B" w:rsidRPr="00EF356B">
              <w:rPr>
                <w:rFonts w:ascii="Arial" w:hAnsi="Arial" w:cs="Arial"/>
              </w:rPr>
              <w:t xml:space="preserve"> an</w:t>
            </w:r>
            <w:r w:rsidRPr="00EF356B">
              <w:rPr>
                <w:rFonts w:ascii="Arial" w:hAnsi="Arial" w:cs="Arial"/>
              </w:rPr>
              <w:t xml:space="preserve"> in</w:t>
            </w:r>
            <w:r w:rsidR="00EF356B" w:rsidRPr="00EF356B">
              <w:rPr>
                <w:rFonts w:ascii="Arial" w:hAnsi="Arial" w:cs="Arial"/>
              </w:rPr>
              <w:t xml:space="preserve"> </w:t>
            </w:r>
            <w:r w:rsidRPr="00EF356B">
              <w:rPr>
                <w:rFonts w:ascii="Arial" w:hAnsi="Arial" w:cs="Arial"/>
              </w:rPr>
              <w:t>depth site assessment was undertaken for the s</w:t>
            </w:r>
            <w:r w:rsidR="00EF356B" w:rsidRPr="00EF356B">
              <w:rPr>
                <w:rFonts w:ascii="Arial" w:hAnsi="Arial" w:cs="Arial"/>
              </w:rPr>
              <w:t>ix potentially identified sites.</w:t>
            </w:r>
          </w:p>
          <w:p w14:paraId="3D9E9ADC" w14:textId="77777777" w:rsidR="00BC42B0" w:rsidRPr="00EF356B" w:rsidRDefault="00BC42B0" w:rsidP="00B31F2F">
            <w:pPr>
              <w:jc w:val="both"/>
              <w:rPr>
                <w:rFonts w:ascii="Arial" w:hAnsi="Arial" w:cs="Arial"/>
              </w:rPr>
            </w:pPr>
          </w:p>
          <w:p w14:paraId="08A7C1AB" w14:textId="77777777" w:rsidR="00811D1F" w:rsidRPr="00EF356B" w:rsidRDefault="007E37A6" w:rsidP="00B31F2F">
            <w:pPr>
              <w:jc w:val="both"/>
              <w:rPr>
                <w:rFonts w:ascii="Arial" w:hAnsi="Arial" w:cs="Arial"/>
              </w:rPr>
            </w:pPr>
            <w:r w:rsidRPr="00EF356B">
              <w:rPr>
                <w:rFonts w:ascii="Arial" w:hAnsi="Arial" w:cs="Arial"/>
              </w:rPr>
              <w:t xml:space="preserve">External consultants (AECOM) were engaged to undertake an independent report regarding (1) </w:t>
            </w:r>
            <w:r w:rsidR="00BC42B0" w:rsidRPr="00EF356B">
              <w:rPr>
                <w:rFonts w:ascii="Arial" w:hAnsi="Arial" w:cs="Arial"/>
              </w:rPr>
              <w:t>Suitability of s</w:t>
            </w:r>
            <w:r w:rsidRPr="00EF356B">
              <w:rPr>
                <w:rFonts w:ascii="Arial" w:hAnsi="Arial" w:cs="Arial"/>
              </w:rPr>
              <w:t>ites for inclusion in the plan (2) Review of the Parish Council’s sites assessment statement.</w:t>
            </w:r>
          </w:p>
          <w:p w14:paraId="26BD6522" w14:textId="77777777" w:rsidR="00B31F2F" w:rsidRPr="00EF356B" w:rsidRDefault="00B31F2F" w:rsidP="00B31F2F">
            <w:pPr>
              <w:jc w:val="both"/>
              <w:rPr>
                <w:rFonts w:ascii="Arial" w:hAnsi="Arial" w:cs="Arial"/>
              </w:rPr>
            </w:pPr>
          </w:p>
        </w:tc>
      </w:tr>
      <w:tr w:rsidR="00811D1F" w:rsidRPr="00B31F2F" w14:paraId="754D91F6" w14:textId="77777777" w:rsidTr="001F63D0">
        <w:tblPrEx>
          <w:tblCellMar>
            <w:left w:w="108" w:type="dxa"/>
            <w:right w:w="108" w:type="dxa"/>
          </w:tblCellMar>
        </w:tblPrEx>
        <w:trPr>
          <w:trHeight w:val="269"/>
        </w:trPr>
        <w:tc>
          <w:tcPr>
            <w:tcW w:w="2552" w:type="dxa"/>
            <w:tcBorders>
              <w:top w:val="single" w:sz="4" w:space="0" w:color="000000"/>
              <w:left w:val="single" w:sz="4" w:space="0" w:color="000000"/>
              <w:bottom w:val="single" w:sz="4" w:space="0" w:color="000000"/>
            </w:tcBorders>
            <w:shd w:val="clear" w:color="auto" w:fill="auto"/>
          </w:tcPr>
          <w:p w14:paraId="33C4A0BB" w14:textId="77777777" w:rsidR="00811D1F" w:rsidRPr="00EF356B" w:rsidRDefault="007E37A6">
            <w:pPr>
              <w:pStyle w:val="BodyText"/>
              <w:spacing w:after="0"/>
              <w:jc w:val="both"/>
              <w:rPr>
                <w:rFonts w:ascii="Arial" w:hAnsi="Arial" w:cs="Arial"/>
                <w:shd w:val="clear" w:color="auto" w:fill="FFFF00"/>
              </w:rPr>
            </w:pPr>
            <w:r w:rsidRPr="00EF356B">
              <w:rPr>
                <w:rFonts w:ascii="Arial" w:hAnsi="Arial" w:cs="Arial"/>
              </w:rPr>
              <w:t>October/Nov 2017</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19570791" w14:textId="77777777" w:rsidR="00811D1F" w:rsidRPr="00EF356B" w:rsidRDefault="007E37A6" w:rsidP="007E37A6">
            <w:pPr>
              <w:jc w:val="both"/>
              <w:rPr>
                <w:rFonts w:ascii="Arial" w:hAnsi="Arial" w:cs="Arial"/>
              </w:rPr>
            </w:pPr>
            <w:r w:rsidRPr="00EF356B">
              <w:rPr>
                <w:rFonts w:ascii="Arial" w:hAnsi="Arial" w:cs="Arial"/>
              </w:rPr>
              <w:t>The Parish Council engaged external consultants Kirkwells to undertake a consultation event regarding the proposal to include within the plan allocated sites</w:t>
            </w:r>
            <w:r w:rsidR="00EF356B" w:rsidRPr="00EF356B">
              <w:rPr>
                <w:rFonts w:ascii="Arial" w:hAnsi="Arial" w:cs="Arial"/>
              </w:rPr>
              <w:t>, where the sites would be and any</w:t>
            </w:r>
            <w:r w:rsidRPr="00EF356B">
              <w:rPr>
                <w:rFonts w:ascii="Arial" w:hAnsi="Arial" w:cs="Arial"/>
              </w:rPr>
              <w:t xml:space="preserve"> community benefit on of</w:t>
            </w:r>
            <w:r w:rsidR="00B31F2F" w:rsidRPr="00EF356B">
              <w:rPr>
                <w:rFonts w:ascii="Arial" w:hAnsi="Arial" w:cs="Arial"/>
              </w:rPr>
              <w:t>fer.</w:t>
            </w:r>
          </w:p>
          <w:p w14:paraId="3ACA1327" w14:textId="77777777" w:rsidR="00B31F2F" w:rsidRPr="00EF356B" w:rsidRDefault="00B31F2F" w:rsidP="007E37A6">
            <w:pPr>
              <w:jc w:val="both"/>
              <w:rPr>
                <w:rFonts w:ascii="Arial" w:hAnsi="Arial" w:cs="Arial"/>
              </w:rPr>
            </w:pPr>
          </w:p>
        </w:tc>
      </w:tr>
      <w:tr w:rsidR="007E37A6" w:rsidRPr="00B31F2F" w14:paraId="356239F2" w14:textId="77777777" w:rsidTr="001F63D0">
        <w:tblPrEx>
          <w:tblCellMar>
            <w:left w:w="108" w:type="dxa"/>
            <w:right w:w="108" w:type="dxa"/>
          </w:tblCellMar>
        </w:tblPrEx>
        <w:trPr>
          <w:trHeight w:val="269"/>
        </w:trPr>
        <w:tc>
          <w:tcPr>
            <w:tcW w:w="2552" w:type="dxa"/>
            <w:tcBorders>
              <w:top w:val="single" w:sz="4" w:space="0" w:color="000000"/>
              <w:left w:val="single" w:sz="4" w:space="0" w:color="000000"/>
              <w:bottom w:val="single" w:sz="4" w:space="0" w:color="000000"/>
            </w:tcBorders>
            <w:shd w:val="clear" w:color="auto" w:fill="auto"/>
          </w:tcPr>
          <w:p w14:paraId="3BE57F8E" w14:textId="77777777" w:rsidR="007E37A6" w:rsidRPr="00B31F2F" w:rsidRDefault="007E37A6">
            <w:pPr>
              <w:pStyle w:val="BodyText"/>
              <w:spacing w:after="0"/>
              <w:jc w:val="both"/>
              <w:rPr>
                <w:rFonts w:ascii="Arial" w:hAnsi="Arial" w:cs="Arial"/>
                <w:highlight w:val="yellow"/>
              </w:rPr>
            </w:pPr>
            <w:r w:rsidRPr="00B31F2F">
              <w:rPr>
                <w:rFonts w:ascii="Arial" w:hAnsi="Arial" w:cs="Arial"/>
                <w:highlight w:val="yellow"/>
              </w:rPr>
              <w:lastRenderedPageBreak/>
              <w:t>December 2017</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5B47B8" w14:textId="77777777" w:rsidR="001F63D0" w:rsidRDefault="001F63D0" w:rsidP="007E37A6">
            <w:pPr>
              <w:jc w:val="both"/>
              <w:rPr>
                <w:rFonts w:ascii="Arial" w:hAnsi="Arial" w:cs="Arial"/>
                <w:highlight w:val="yellow"/>
              </w:rPr>
            </w:pPr>
            <w:r>
              <w:rPr>
                <w:rFonts w:ascii="Arial" w:hAnsi="Arial" w:cs="Arial"/>
                <w:highlight w:val="yellow"/>
              </w:rPr>
              <w:t>First draft plan produced from data gathered at the November 18</w:t>
            </w:r>
            <w:r w:rsidRPr="001F63D0">
              <w:rPr>
                <w:rFonts w:ascii="Arial" w:hAnsi="Arial" w:cs="Arial"/>
                <w:highlight w:val="yellow"/>
                <w:vertAlign w:val="superscript"/>
              </w:rPr>
              <w:t>th</w:t>
            </w:r>
            <w:r>
              <w:rPr>
                <w:rFonts w:ascii="Arial" w:hAnsi="Arial" w:cs="Arial"/>
                <w:highlight w:val="yellow"/>
              </w:rPr>
              <w:t xml:space="preserve"> Consultation event.</w:t>
            </w:r>
          </w:p>
          <w:p w14:paraId="3EDB5594" w14:textId="77777777" w:rsidR="001F63D0" w:rsidRDefault="001F63D0" w:rsidP="007E37A6">
            <w:pPr>
              <w:jc w:val="both"/>
              <w:rPr>
                <w:rFonts w:ascii="Arial" w:hAnsi="Arial" w:cs="Arial"/>
                <w:highlight w:val="yellow"/>
              </w:rPr>
            </w:pPr>
          </w:p>
          <w:p w14:paraId="7F6EF2CB" w14:textId="77777777" w:rsidR="007E37A6" w:rsidRPr="00B31F2F" w:rsidRDefault="00B40F9C" w:rsidP="007E37A6">
            <w:pPr>
              <w:jc w:val="both"/>
              <w:rPr>
                <w:rFonts w:ascii="Arial" w:hAnsi="Arial" w:cs="Arial"/>
                <w:highlight w:val="yellow"/>
              </w:rPr>
            </w:pPr>
            <w:r w:rsidRPr="00B31F2F">
              <w:rPr>
                <w:rFonts w:ascii="Arial" w:hAnsi="Arial" w:cs="Arial"/>
                <w:highlight w:val="yellow"/>
              </w:rPr>
              <w:t>Health Check</w:t>
            </w:r>
            <w:r w:rsidR="007E37A6" w:rsidRPr="00B31F2F">
              <w:rPr>
                <w:rFonts w:ascii="Arial" w:hAnsi="Arial" w:cs="Arial"/>
                <w:highlight w:val="yellow"/>
              </w:rPr>
              <w:t xml:space="preserve"> </w:t>
            </w:r>
            <w:r w:rsidR="001F63D0">
              <w:rPr>
                <w:rFonts w:ascii="Arial" w:hAnsi="Arial" w:cs="Arial"/>
                <w:highlight w:val="yellow"/>
              </w:rPr>
              <w:t xml:space="preserve">undertaken </w:t>
            </w:r>
            <w:r w:rsidR="007E37A6" w:rsidRPr="00B31F2F">
              <w:rPr>
                <w:rFonts w:ascii="Arial" w:hAnsi="Arial" w:cs="Arial"/>
                <w:highlight w:val="yellow"/>
              </w:rPr>
              <w:t xml:space="preserve">of First Draft Plan </w:t>
            </w:r>
            <w:r w:rsidR="001F63D0">
              <w:rPr>
                <w:rFonts w:ascii="Arial" w:hAnsi="Arial" w:cs="Arial"/>
                <w:highlight w:val="yellow"/>
              </w:rPr>
              <w:t>by external technical consultant</w:t>
            </w:r>
          </w:p>
          <w:p w14:paraId="5E654264" w14:textId="77777777" w:rsidR="007E37A6" w:rsidRPr="00B31F2F" w:rsidRDefault="007E37A6" w:rsidP="007E37A6">
            <w:pPr>
              <w:jc w:val="both"/>
              <w:rPr>
                <w:rFonts w:ascii="Arial" w:hAnsi="Arial" w:cs="Arial"/>
                <w:highlight w:val="yellow"/>
              </w:rPr>
            </w:pPr>
          </w:p>
          <w:p w14:paraId="6DB0DEDA" w14:textId="77777777" w:rsidR="007E37A6" w:rsidRPr="00B31F2F" w:rsidRDefault="007E37A6" w:rsidP="007E37A6">
            <w:pPr>
              <w:pStyle w:val="ColorfulList-Accent12"/>
              <w:ind w:left="0"/>
              <w:jc w:val="both"/>
              <w:rPr>
                <w:rFonts w:ascii="Arial" w:hAnsi="Arial" w:cs="Arial"/>
                <w:highlight w:val="yellow"/>
                <w:shd w:val="clear" w:color="auto" w:fill="FFFF00"/>
              </w:rPr>
            </w:pPr>
          </w:p>
        </w:tc>
      </w:tr>
      <w:tr w:rsidR="00B31F2F" w14:paraId="200A1AE2" w14:textId="77777777" w:rsidTr="001F63D0">
        <w:tblPrEx>
          <w:tblCellMar>
            <w:left w:w="108" w:type="dxa"/>
            <w:right w:w="108" w:type="dxa"/>
          </w:tblCellMar>
        </w:tblPrEx>
        <w:trPr>
          <w:trHeight w:val="269"/>
        </w:trPr>
        <w:tc>
          <w:tcPr>
            <w:tcW w:w="2552" w:type="dxa"/>
            <w:tcBorders>
              <w:top w:val="single" w:sz="4" w:space="0" w:color="000000"/>
              <w:left w:val="single" w:sz="4" w:space="0" w:color="000000"/>
              <w:bottom w:val="single" w:sz="4" w:space="0" w:color="000000"/>
            </w:tcBorders>
            <w:shd w:val="clear" w:color="auto" w:fill="auto"/>
          </w:tcPr>
          <w:p w14:paraId="1455D05C" w14:textId="77777777" w:rsidR="00B31F2F" w:rsidRPr="00B31F2F" w:rsidRDefault="00B31F2F">
            <w:pPr>
              <w:pStyle w:val="BodyText"/>
              <w:spacing w:after="0"/>
              <w:jc w:val="both"/>
              <w:rPr>
                <w:rFonts w:ascii="Arial" w:hAnsi="Arial" w:cs="Arial"/>
                <w:highlight w:val="yellow"/>
              </w:rPr>
            </w:pPr>
            <w:r w:rsidRPr="00B31F2F">
              <w:rPr>
                <w:rFonts w:ascii="Arial" w:hAnsi="Arial" w:cs="Arial"/>
                <w:highlight w:val="yellow"/>
              </w:rPr>
              <w:t>January 2018</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14:paraId="3B270BED" w14:textId="77777777" w:rsidR="00B31F2F" w:rsidRDefault="00B31F2F" w:rsidP="007E37A6">
            <w:pPr>
              <w:jc w:val="both"/>
              <w:rPr>
                <w:rFonts w:ascii="Arial" w:hAnsi="Arial" w:cs="Arial"/>
              </w:rPr>
            </w:pPr>
            <w:r w:rsidRPr="00B31F2F">
              <w:rPr>
                <w:rFonts w:ascii="Arial" w:hAnsi="Arial" w:cs="Arial"/>
                <w:highlight w:val="yellow"/>
              </w:rPr>
              <w:t>Regulation 14 commenced</w:t>
            </w:r>
          </w:p>
          <w:p w14:paraId="640146E8" w14:textId="77777777" w:rsidR="00B31F2F" w:rsidRDefault="00B31F2F" w:rsidP="007E37A6">
            <w:pPr>
              <w:jc w:val="both"/>
              <w:rPr>
                <w:rFonts w:ascii="Arial" w:hAnsi="Arial" w:cs="Arial"/>
              </w:rPr>
            </w:pPr>
          </w:p>
        </w:tc>
      </w:tr>
    </w:tbl>
    <w:p w14:paraId="3EB61975" w14:textId="77777777" w:rsidR="00811D1F" w:rsidRDefault="00811D1F">
      <w:pPr>
        <w:pStyle w:val="BodyText"/>
        <w:spacing w:after="0"/>
        <w:jc w:val="both"/>
        <w:rPr>
          <w:rFonts w:ascii="Arial" w:hAnsi="Arial" w:cs="Arial"/>
        </w:rPr>
      </w:pPr>
    </w:p>
    <w:p w14:paraId="6AFB70AC" w14:textId="77777777" w:rsidR="00811D1F" w:rsidRDefault="00811D1F">
      <w:pPr>
        <w:pStyle w:val="Heading1"/>
        <w:rPr>
          <w:rFonts w:ascii="Arial" w:hAnsi="Arial" w:cs="Arial"/>
        </w:rPr>
      </w:pPr>
      <w:bookmarkStart w:id="8" w:name="_Toc499041486"/>
      <w:r>
        <w:rPr>
          <w:color w:val="5B9BD5"/>
        </w:rPr>
        <w:t>5</w:t>
      </w:r>
      <w:r>
        <w:rPr>
          <w:color w:val="5B9BD5"/>
        </w:rPr>
        <w:tab/>
        <w:t>Process</w:t>
      </w:r>
      <w:bookmarkEnd w:id="8"/>
    </w:p>
    <w:p w14:paraId="4B1E6826" w14:textId="77777777" w:rsidR="00811D1F" w:rsidRDefault="00811D1F">
      <w:pPr>
        <w:pStyle w:val="ColorfulList-Accent11"/>
        <w:ind w:left="360"/>
        <w:rPr>
          <w:rFonts w:ascii="Arial" w:hAnsi="Arial" w:cs="Arial"/>
        </w:rPr>
      </w:pPr>
    </w:p>
    <w:p w14:paraId="688E68C5" w14:textId="77777777" w:rsidR="00811D1F" w:rsidRDefault="001F63D0" w:rsidP="001F63D0">
      <w:pPr>
        <w:pStyle w:val="ColorfulList-Accent11"/>
        <w:ind w:hanging="720"/>
        <w:jc w:val="both"/>
        <w:rPr>
          <w:rFonts w:ascii="Arial" w:hAnsi="Arial" w:cs="Arial"/>
        </w:rPr>
      </w:pPr>
      <w:r>
        <w:rPr>
          <w:rFonts w:ascii="Arial" w:hAnsi="Arial" w:cs="Arial"/>
        </w:rPr>
        <w:t>5.1</w:t>
      </w:r>
      <w:r>
        <w:rPr>
          <w:rFonts w:ascii="Arial" w:hAnsi="Arial" w:cs="Arial"/>
        </w:rPr>
        <w:tab/>
      </w:r>
      <w:r w:rsidR="00811D1F">
        <w:rPr>
          <w:rFonts w:ascii="Arial" w:hAnsi="Arial" w:cs="Arial"/>
        </w:rPr>
        <w:t>Section 15 (2) of part 5 of the Regulations sets out</w:t>
      </w:r>
      <w:r>
        <w:rPr>
          <w:rFonts w:ascii="Arial" w:hAnsi="Arial" w:cs="Arial"/>
        </w:rPr>
        <w:t xml:space="preserve"> what a consultation statement </w:t>
      </w:r>
      <w:r w:rsidR="00811D1F">
        <w:rPr>
          <w:rFonts w:ascii="Arial" w:hAnsi="Arial" w:cs="Arial"/>
        </w:rPr>
        <w:t>should contain:</w:t>
      </w:r>
    </w:p>
    <w:p w14:paraId="3A564E25" w14:textId="77777777" w:rsidR="00811D1F" w:rsidRDefault="00811D1F">
      <w:pPr>
        <w:pStyle w:val="ColorfulList-Accent11"/>
        <w:ind w:left="360"/>
        <w:jc w:val="both"/>
        <w:rPr>
          <w:rFonts w:ascii="Arial" w:hAnsi="Arial" w:cs="Arial"/>
        </w:rPr>
      </w:pPr>
    </w:p>
    <w:p w14:paraId="1C00AF98" w14:textId="77777777" w:rsidR="00811D1F" w:rsidRDefault="001F63D0" w:rsidP="001F63D0">
      <w:pPr>
        <w:ind w:left="720" w:hanging="720"/>
        <w:jc w:val="both"/>
      </w:pPr>
      <w:r>
        <w:rPr>
          <w:rFonts w:ascii="Arial" w:hAnsi="Arial" w:cs="Arial"/>
          <w:color w:val="5B9BD5"/>
        </w:rPr>
        <w:t>5.2</w:t>
      </w:r>
      <w:r w:rsidR="00811D1F">
        <w:rPr>
          <w:rFonts w:ascii="Arial" w:hAnsi="Arial" w:cs="Arial"/>
          <w:color w:val="5B9BD5"/>
        </w:rPr>
        <w:tab/>
        <w:t>Details of the persons and bodies that were consulted about the proposed Neighbourhood Plan.</w:t>
      </w:r>
    </w:p>
    <w:p w14:paraId="615D1F00" w14:textId="77777777" w:rsidR="00811D1F" w:rsidRDefault="00811D1F">
      <w:pPr>
        <w:ind w:left="720" w:hanging="720"/>
        <w:jc w:val="both"/>
      </w:pPr>
    </w:p>
    <w:p w14:paraId="4C7B3976" w14:textId="77777777" w:rsidR="00811D1F" w:rsidRDefault="001F63D0" w:rsidP="001F63D0">
      <w:pPr>
        <w:pStyle w:val="ColorfulList-Accent11"/>
        <w:tabs>
          <w:tab w:val="left" w:pos="360"/>
        </w:tabs>
        <w:ind w:hanging="720"/>
        <w:jc w:val="both"/>
      </w:pPr>
      <w:r>
        <w:rPr>
          <w:rFonts w:ascii="Arial" w:hAnsi="Arial" w:cs="Arial"/>
        </w:rPr>
        <w:t>5.2.1</w:t>
      </w:r>
      <w:r>
        <w:rPr>
          <w:rFonts w:ascii="Arial" w:hAnsi="Arial" w:cs="Arial"/>
        </w:rPr>
        <w:tab/>
      </w:r>
      <w:r w:rsidR="00811D1F">
        <w:rPr>
          <w:rFonts w:ascii="Arial" w:hAnsi="Arial" w:cs="Arial"/>
        </w:rPr>
        <w:t>Discussions were held with stakeholders in local businesses, local landowners, local authorities, leading to the population of an extensive questionnaire given to local businesses and every household in the parish.</w:t>
      </w:r>
    </w:p>
    <w:p w14:paraId="2E584460" w14:textId="77777777" w:rsidR="00811D1F" w:rsidRDefault="00811D1F">
      <w:pPr>
        <w:pStyle w:val="ColorfulList-Accent11"/>
        <w:ind w:left="0"/>
        <w:jc w:val="both"/>
      </w:pPr>
    </w:p>
    <w:p w14:paraId="0B43EEEB" w14:textId="77777777" w:rsidR="00811D1F" w:rsidRDefault="00811D1F" w:rsidP="001F63D0">
      <w:pPr>
        <w:pStyle w:val="ColorfulList-Accent11"/>
        <w:numPr>
          <w:ilvl w:val="1"/>
          <w:numId w:val="20"/>
        </w:numPr>
        <w:rPr>
          <w:rFonts w:ascii="Arial" w:hAnsi="Arial" w:cs="Arial"/>
          <w:b/>
        </w:rPr>
      </w:pPr>
      <w:r>
        <w:rPr>
          <w:rFonts w:ascii="Arial" w:hAnsi="Arial" w:cs="Arial"/>
          <w:color w:val="5B9BD5"/>
        </w:rPr>
        <w:t xml:space="preserve"> </w:t>
      </w:r>
      <w:r>
        <w:rPr>
          <w:rFonts w:ascii="Arial" w:hAnsi="Arial" w:cs="Arial"/>
          <w:color w:val="5B9BD5"/>
        </w:rPr>
        <w:tab/>
        <w:t>Explanation of how they were consulted</w:t>
      </w:r>
    </w:p>
    <w:p w14:paraId="48317142" w14:textId="77777777" w:rsidR="00811D1F" w:rsidRDefault="00811D1F">
      <w:pPr>
        <w:jc w:val="both"/>
        <w:rPr>
          <w:rFonts w:ascii="Arial" w:hAnsi="Arial" w:cs="Arial"/>
          <w:b/>
        </w:rPr>
      </w:pPr>
    </w:p>
    <w:p w14:paraId="2BD2BA2F" w14:textId="77777777" w:rsidR="001F63D0" w:rsidRDefault="00811D1F" w:rsidP="001F63D0">
      <w:pPr>
        <w:pStyle w:val="ColorfulList-Accent11"/>
        <w:numPr>
          <w:ilvl w:val="2"/>
          <w:numId w:val="20"/>
        </w:numPr>
        <w:tabs>
          <w:tab w:val="left" w:pos="360"/>
        </w:tabs>
        <w:jc w:val="both"/>
        <w:rPr>
          <w:rFonts w:ascii="Arial" w:hAnsi="Arial" w:cs="Arial"/>
        </w:rPr>
      </w:pPr>
      <w:r>
        <w:rPr>
          <w:rFonts w:ascii="Arial" w:hAnsi="Arial" w:cs="Arial"/>
        </w:rPr>
        <w:t>The questionnaire was given to local businesses and every household in the parish.</w:t>
      </w:r>
    </w:p>
    <w:p w14:paraId="736C92C0" w14:textId="77777777" w:rsidR="00171144" w:rsidRDefault="00171144" w:rsidP="00171144">
      <w:pPr>
        <w:pStyle w:val="ColorfulList-Accent11"/>
        <w:tabs>
          <w:tab w:val="left" w:pos="360"/>
        </w:tabs>
        <w:jc w:val="both"/>
        <w:rPr>
          <w:rFonts w:ascii="Arial" w:hAnsi="Arial" w:cs="Arial"/>
        </w:rPr>
      </w:pPr>
    </w:p>
    <w:p w14:paraId="4E3D624F" w14:textId="77777777" w:rsidR="001F63D0" w:rsidRDefault="00811D1F" w:rsidP="001F63D0">
      <w:pPr>
        <w:pStyle w:val="ColorfulList-Accent11"/>
        <w:numPr>
          <w:ilvl w:val="2"/>
          <w:numId w:val="20"/>
        </w:numPr>
        <w:tabs>
          <w:tab w:val="left" w:pos="360"/>
        </w:tabs>
        <w:jc w:val="both"/>
        <w:rPr>
          <w:rFonts w:ascii="Arial" w:hAnsi="Arial" w:cs="Arial"/>
        </w:rPr>
      </w:pPr>
      <w:r>
        <w:rPr>
          <w:rFonts w:ascii="Arial" w:hAnsi="Arial" w:cs="Arial"/>
        </w:rPr>
        <w:t xml:space="preserve">The output was then transcribed and summarised to enable statistical analysis with ongoing reference to the detail of the output of the questionnaire. </w:t>
      </w:r>
    </w:p>
    <w:p w14:paraId="2746B3C8" w14:textId="77777777" w:rsidR="00171144" w:rsidRDefault="00171144" w:rsidP="00171144">
      <w:pPr>
        <w:pStyle w:val="ColorfulList-Accent11"/>
        <w:tabs>
          <w:tab w:val="left" w:pos="360"/>
        </w:tabs>
        <w:ind w:left="0"/>
        <w:jc w:val="both"/>
        <w:rPr>
          <w:rFonts w:ascii="Arial" w:hAnsi="Arial" w:cs="Arial"/>
        </w:rPr>
      </w:pPr>
    </w:p>
    <w:p w14:paraId="23F1443F" w14:textId="77777777" w:rsidR="001F63D0" w:rsidRDefault="008B40CA" w:rsidP="001F63D0">
      <w:pPr>
        <w:pStyle w:val="ColorfulList-Accent11"/>
        <w:numPr>
          <w:ilvl w:val="2"/>
          <w:numId w:val="20"/>
        </w:numPr>
        <w:tabs>
          <w:tab w:val="left" w:pos="360"/>
        </w:tabs>
        <w:jc w:val="both"/>
        <w:rPr>
          <w:rFonts w:ascii="Arial" w:hAnsi="Arial" w:cs="Arial"/>
        </w:rPr>
      </w:pPr>
      <w:r w:rsidRPr="00171144">
        <w:rPr>
          <w:rFonts w:ascii="Arial" w:hAnsi="Arial" w:cs="Arial"/>
        </w:rPr>
        <w:t>Four</w:t>
      </w:r>
      <w:r w:rsidR="00811D1F" w:rsidRPr="001F63D0">
        <w:rPr>
          <w:rFonts w:ascii="Arial" w:hAnsi="Arial" w:cs="Arial"/>
        </w:rPr>
        <w:t xml:space="preserve"> public meetings were held to enable public scrutiny of the work done at key stages with a public vote enabling all parishioners to select from potential development sites as identified through the responses to the questionnaire.</w:t>
      </w:r>
    </w:p>
    <w:p w14:paraId="4E5F3E5C" w14:textId="77777777" w:rsidR="00171144" w:rsidRDefault="00171144" w:rsidP="00171144">
      <w:pPr>
        <w:pStyle w:val="ColorfulList-Accent11"/>
        <w:tabs>
          <w:tab w:val="left" w:pos="360"/>
        </w:tabs>
        <w:ind w:left="0"/>
        <w:jc w:val="both"/>
        <w:rPr>
          <w:rFonts w:ascii="Arial" w:hAnsi="Arial" w:cs="Arial"/>
        </w:rPr>
      </w:pPr>
    </w:p>
    <w:p w14:paraId="79D3ECAA" w14:textId="77777777" w:rsidR="001F63D0" w:rsidRDefault="00811D1F" w:rsidP="001F63D0">
      <w:pPr>
        <w:pStyle w:val="ColorfulList-Accent11"/>
        <w:numPr>
          <w:ilvl w:val="2"/>
          <w:numId w:val="20"/>
        </w:numPr>
        <w:tabs>
          <w:tab w:val="left" w:pos="360"/>
        </w:tabs>
        <w:jc w:val="both"/>
        <w:rPr>
          <w:rFonts w:ascii="Arial" w:hAnsi="Arial" w:cs="Arial"/>
        </w:rPr>
      </w:pPr>
      <w:r w:rsidRPr="001F63D0">
        <w:rPr>
          <w:rFonts w:ascii="Arial" w:hAnsi="Arial" w:cs="Arial"/>
        </w:rPr>
        <w:t xml:space="preserve">Meetings were held with developers/landowners regarding potential development sites </w:t>
      </w:r>
    </w:p>
    <w:p w14:paraId="06639FE8" w14:textId="77777777" w:rsidR="00171144" w:rsidRDefault="00171144" w:rsidP="00171144">
      <w:pPr>
        <w:pStyle w:val="ColorfulList-Accent11"/>
        <w:tabs>
          <w:tab w:val="left" w:pos="360"/>
        </w:tabs>
        <w:ind w:left="0"/>
        <w:jc w:val="both"/>
        <w:rPr>
          <w:rFonts w:ascii="Arial" w:hAnsi="Arial" w:cs="Arial"/>
        </w:rPr>
      </w:pPr>
    </w:p>
    <w:p w14:paraId="522B3669" w14:textId="77777777" w:rsidR="00811D1F" w:rsidRPr="001F63D0" w:rsidRDefault="00811D1F" w:rsidP="001F63D0">
      <w:pPr>
        <w:pStyle w:val="ColorfulList-Accent11"/>
        <w:numPr>
          <w:ilvl w:val="2"/>
          <w:numId w:val="20"/>
        </w:numPr>
        <w:tabs>
          <w:tab w:val="left" w:pos="360"/>
        </w:tabs>
        <w:jc w:val="both"/>
        <w:rPr>
          <w:rFonts w:ascii="Arial" w:hAnsi="Arial" w:cs="Arial"/>
        </w:rPr>
      </w:pPr>
      <w:r w:rsidRPr="001F63D0">
        <w:rPr>
          <w:rFonts w:ascii="Arial" w:hAnsi="Arial" w:cs="Arial"/>
        </w:rPr>
        <w:t xml:space="preserve">Throughout the process there was ongoing dialogue with Daventry District Council. </w:t>
      </w:r>
    </w:p>
    <w:p w14:paraId="5ED32F56" w14:textId="77777777" w:rsidR="00811D1F" w:rsidRDefault="00811D1F">
      <w:pPr>
        <w:pStyle w:val="ColorfulList-Accent11"/>
        <w:ind w:left="360"/>
        <w:rPr>
          <w:rFonts w:ascii="Arial" w:hAnsi="Arial" w:cs="Arial"/>
        </w:rPr>
      </w:pPr>
    </w:p>
    <w:p w14:paraId="66CBE43C" w14:textId="77777777" w:rsidR="00811D1F" w:rsidRDefault="001F63D0" w:rsidP="001F63D0">
      <w:pPr>
        <w:pStyle w:val="ColorfulList-Accent12"/>
        <w:ind w:left="0"/>
        <w:rPr>
          <w:rFonts w:ascii="Arial" w:hAnsi="Arial" w:cs="Arial"/>
          <w:color w:val="5B9BD5"/>
        </w:rPr>
      </w:pPr>
      <w:r>
        <w:rPr>
          <w:rFonts w:ascii="Arial" w:hAnsi="Arial" w:cs="Arial"/>
          <w:color w:val="5B9BD5"/>
        </w:rPr>
        <w:t>5.4</w:t>
      </w:r>
      <w:r w:rsidR="00811D1F">
        <w:rPr>
          <w:rFonts w:ascii="Arial" w:hAnsi="Arial" w:cs="Arial"/>
          <w:color w:val="5B9BD5"/>
        </w:rPr>
        <w:t xml:space="preserve">  </w:t>
      </w:r>
      <w:r w:rsidR="00811D1F">
        <w:rPr>
          <w:rFonts w:ascii="Arial" w:hAnsi="Arial" w:cs="Arial"/>
          <w:color w:val="5B9BD5"/>
        </w:rPr>
        <w:tab/>
        <w:t>Summary of the main issues and concerns which arose through the</w:t>
      </w:r>
    </w:p>
    <w:p w14:paraId="36FFC483" w14:textId="54E7BC2B" w:rsidR="00811D1F" w:rsidRDefault="00811D1F">
      <w:pPr>
        <w:pStyle w:val="ColorfulList-Accent12"/>
        <w:ind w:left="360"/>
        <w:rPr>
          <w:rFonts w:ascii="Arial" w:hAnsi="Arial" w:cs="Arial"/>
          <w:color w:val="5B9BD5"/>
        </w:rPr>
      </w:pPr>
      <w:r>
        <w:rPr>
          <w:rFonts w:ascii="Arial" w:hAnsi="Arial" w:cs="Arial"/>
          <w:color w:val="5B9BD5"/>
        </w:rPr>
        <w:t xml:space="preserve"> </w:t>
      </w:r>
      <w:r>
        <w:rPr>
          <w:rFonts w:ascii="Arial" w:hAnsi="Arial" w:cs="Arial"/>
          <w:color w:val="5B9BD5"/>
        </w:rPr>
        <w:tab/>
      </w:r>
      <w:proofErr w:type="gramStart"/>
      <w:r>
        <w:rPr>
          <w:rFonts w:ascii="Arial" w:hAnsi="Arial" w:cs="Arial"/>
          <w:color w:val="5B9BD5"/>
        </w:rPr>
        <w:t>consultation</w:t>
      </w:r>
      <w:proofErr w:type="gramEnd"/>
      <w:r>
        <w:rPr>
          <w:rFonts w:ascii="Arial" w:hAnsi="Arial" w:cs="Arial"/>
          <w:color w:val="5B9BD5"/>
        </w:rPr>
        <w:t xml:space="preserve"> process</w:t>
      </w:r>
      <w:r w:rsidR="00171144" w:rsidRPr="00171144">
        <w:rPr>
          <w:rFonts w:ascii="Arial" w:hAnsi="Arial" w:cs="Arial"/>
          <w:color w:val="5B9BD5"/>
        </w:rPr>
        <w:t xml:space="preserve"> </w:t>
      </w:r>
      <w:r w:rsidR="00171144">
        <w:rPr>
          <w:rFonts w:ascii="Arial" w:hAnsi="Arial" w:cs="Arial"/>
          <w:color w:val="5B9BD5"/>
        </w:rPr>
        <w:t xml:space="preserve">and how they were relevantly addressed in the </w:t>
      </w:r>
      <w:r w:rsidR="00171144">
        <w:rPr>
          <w:rFonts w:ascii="Arial" w:hAnsi="Arial" w:cs="Arial"/>
          <w:color w:val="5B9BD5"/>
        </w:rPr>
        <w:tab/>
        <w:t>Neighbourhood Plan</w:t>
      </w:r>
    </w:p>
    <w:p w14:paraId="3F994EAB" w14:textId="77777777" w:rsidR="00171144" w:rsidRDefault="00171144">
      <w:pPr>
        <w:pStyle w:val="ColorfulList-Accent12"/>
        <w:ind w:left="360"/>
        <w:rPr>
          <w:rFonts w:ascii="Arial" w:hAnsi="Arial" w:cs="Arial"/>
          <w:b/>
        </w:rPr>
      </w:pPr>
    </w:p>
    <w:p w14:paraId="6441ABB7" w14:textId="46656518" w:rsidR="00171144" w:rsidRPr="00EF356B" w:rsidRDefault="00171144" w:rsidP="00171144">
      <w:pPr>
        <w:ind w:left="720" w:hanging="720"/>
        <w:jc w:val="both"/>
        <w:rPr>
          <w:rFonts w:ascii="Arial" w:hAnsi="Arial" w:cs="Arial"/>
        </w:rPr>
      </w:pPr>
      <w:r>
        <w:rPr>
          <w:rFonts w:ascii="Arial" w:hAnsi="Arial" w:cs="Arial"/>
        </w:rPr>
        <w:t>5.41</w:t>
      </w:r>
      <w:r>
        <w:rPr>
          <w:rFonts w:ascii="Arial" w:hAnsi="Arial" w:cs="Arial"/>
        </w:rPr>
        <w:tab/>
      </w:r>
      <w:r w:rsidRPr="00EF356B">
        <w:rPr>
          <w:rFonts w:ascii="Arial" w:hAnsi="Arial" w:cs="Arial"/>
        </w:rPr>
        <w:t xml:space="preserve">The questionnaire responses were statistically analysed and prioritised. The resulting data when coupled with numerically weighted comments from the questionnaire resulted in a priority schedule of relevant popular needs and wants. </w:t>
      </w:r>
    </w:p>
    <w:p w14:paraId="4DF8FE54" w14:textId="77777777" w:rsidR="00171144" w:rsidRDefault="00171144">
      <w:pPr>
        <w:pStyle w:val="ColorfulList-Accent12"/>
        <w:ind w:left="360"/>
        <w:rPr>
          <w:rFonts w:ascii="Arial" w:hAnsi="Arial" w:cs="Arial"/>
          <w:b/>
        </w:rPr>
      </w:pPr>
    </w:p>
    <w:tbl>
      <w:tblPr>
        <w:tblStyle w:val="TableGrid"/>
        <w:tblW w:w="0" w:type="auto"/>
        <w:tblInd w:w="817" w:type="dxa"/>
        <w:tblLook w:val="04A0" w:firstRow="1" w:lastRow="0" w:firstColumn="1" w:lastColumn="0" w:noHBand="0" w:noVBand="1"/>
      </w:tblPr>
      <w:tblGrid>
        <w:gridCol w:w="8222"/>
      </w:tblGrid>
      <w:tr w:rsidR="00171144" w14:paraId="0F1DCD2A" w14:textId="77777777" w:rsidTr="00171144">
        <w:tc>
          <w:tcPr>
            <w:tcW w:w="8222" w:type="dxa"/>
          </w:tcPr>
          <w:p w14:paraId="15039327" w14:textId="77777777" w:rsidR="00171144" w:rsidRPr="00171144" w:rsidRDefault="00171144" w:rsidP="00171144">
            <w:pPr>
              <w:jc w:val="both"/>
              <w:rPr>
                <w:rFonts w:ascii="Arial" w:hAnsi="Arial" w:cs="Arial"/>
                <w:b/>
              </w:rPr>
            </w:pPr>
            <w:r w:rsidRPr="00171144">
              <w:rPr>
                <w:rFonts w:ascii="Arial" w:hAnsi="Arial" w:cs="Arial"/>
                <w:b/>
              </w:rPr>
              <w:lastRenderedPageBreak/>
              <w:t>Retaining the friendly safe rural nature of Staverton as an established village community.</w:t>
            </w:r>
          </w:p>
          <w:p w14:paraId="5E996695" w14:textId="77777777" w:rsidR="00171144" w:rsidRDefault="00171144" w:rsidP="000E4031">
            <w:pPr>
              <w:rPr>
                <w:rFonts w:ascii="Arial" w:hAnsi="Arial" w:cs="Arial"/>
              </w:rPr>
            </w:pPr>
          </w:p>
          <w:p w14:paraId="3E015598" w14:textId="77777777" w:rsidR="00171144" w:rsidRPr="00171144" w:rsidRDefault="00171144" w:rsidP="00171144">
            <w:pPr>
              <w:pStyle w:val="ColorfulList-Accent11"/>
              <w:tabs>
                <w:tab w:val="left" w:pos="360"/>
              </w:tabs>
              <w:ind w:left="0"/>
              <w:jc w:val="both"/>
              <w:rPr>
                <w:rFonts w:ascii="Arial" w:hAnsi="Arial" w:cs="Arial"/>
                <w:i/>
              </w:rPr>
            </w:pPr>
            <w:r w:rsidRPr="00171144">
              <w:rPr>
                <w:rFonts w:ascii="Arial" w:hAnsi="Arial" w:cs="Arial"/>
                <w:i/>
              </w:rPr>
              <w:t>The Vision and Objectives contained in the plan were derived directly from resident’s wishes to enable the friendly, safe, rural nature of Staverton as an established village community to be retained.</w:t>
            </w:r>
          </w:p>
          <w:p w14:paraId="4E93973D" w14:textId="77777777" w:rsidR="00171144" w:rsidRDefault="00171144" w:rsidP="000E4031">
            <w:pPr>
              <w:rPr>
                <w:rFonts w:ascii="Arial" w:hAnsi="Arial" w:cs="Arial"/>
              </w:rPr>
            </w:pPr>
          </w:p>
        </w:tc>
      </w:tr>
      <w:tr w:rsidR="00171144" w14:paraId="7FAF8B1D" w14:textId="77777777" w:rsidTr="00171144">
        <w:tc>
          <w:tcPr>
            <w:tcW w:w="8222" w:type="dxa"/>
          </w:tcPr>
          <w:p w14:paraId="10641D28" w14:textId="77777777" w:rsidR="00171144" w:rsidRPr="00171144" w:rsidRDefault="00171144" w:rsidP="00171144">
            <w:pPr>
              <w:jc w:val="both"/>
              <w:rPr>
                <w:rFonts w:ascii="Arial" w:hAnsi="Arial" w:cs="Arial"/>
                <w:b/>
              </w:rPr>
            </w:pPr>
            <w:r w:rsidRPr="00171144">
              <w:rPr>
                <w:rFonts w:ascii="Arial" w:hAnsi="Arial" w:cs="Arial"/>
                <w:b/>
              </w:rPr>
              <w:t>Managing the location and type of any housing development to small sites situated within or adjacent to present confines.</w:t>
            </w:r>
          </w:p>
          <w:p w14:paraId="0A2D9910" w14:textId="77777777" w:rsidR="00171144" w:rsidRDefault="00171144" w:rsidP="00171144">
            <w:pPr>
              <w:jc w:val="both"/>
              <w:rPr>
                <w:rFonts w:ascii="Arial" w:hAnsi="Arial" w:cs="Arial"/>
              </w:rPr>
            </w:pPr>
          </w:p>
          <w:p w14:paraId="1255A2E7" w14:textId="77777777" w:rsidR="00171144" w:rsidRPr="00171144" w:rsidRDefault="00171144" w:rsidP="00171144">
            <w:pPr>
              <w:pStyle w:val="ColorfulList-Accent11"/>
              <w:tabs>
                <w:tab w:val="left" w:pos="360"/>
              </w:tabs>
              <w:ind w:left="0"/>
              <w:jc w:val="both"/>
              <w:rPr>
                <w:rFonts w:ascii="Arial" w:hAnsi="Arial" w:cs="Arial"/>
                <w:i/>
              </w:rPr>
            </w:pPr>
            <w:r w:rsidRPr="00171144">
              <w:rPr>
                <w:rFonts w:ascii="Arial" w:hAnsi="Arial" w:cs="Arial"/>
                <w:i/>
              </w:rPr>
              <w:t>The plan included for site allocations in order that there was control in managing the location and type of any housing development to small sites situated within or adjacent to present confines.</w:t>
            </w:r>
          </w:p>
          <w:p w14:paraId="785212FE" w14:textId="77777777" w:rsidR="00171144" w:rsidRPr="00EF356B" w:rsidRDefault="00171144" w:rsidP="00171144">
            <w:pPr>
              <w:jc w:val="both"/>
              <w:rPr>
                <w:rFonts w:ascii="Arial" w:hAnsi="Arial" w:cs="Arial"/>
              </w:rPr>
            </w:pPr>
          </w:p>
        </w:tc>
      </w:tr>
      <w:tr w:rsidR="00171144" w14:paraId="0AB44C69" w14:textId="77777777" w:rsidTr="00171144">
        <w:tc>
          <w:tcPr>
            <w:tcW w:w="8222" w:type="dxa"/>
          </w:tcPr>
          <w:p w14:paraId="6622B2F9" w14:textId="77777777" w:rsidR="00171144" w:rsidRPr="00EF356B" w:rsidRDefault="00171144" w:rsidP="00171144">
            <w:pPr>
              <w:jc w:val="both"/>
              <w:rPr>
                <w:rFonts w:ascii="Arial" w:hAnsi="Arial" w:cs="Arial"/>
              </w:rPr>
            </w:pPr>
            <w:r w:rsidRPr="00171144">
              <w:rPr>
                <w:rFonts w:ascii="Arial" w:hAnsi="Arial" w:cs="Arial"/>
                <w:b/>
              </w:rPr>
              <w:t>Providing housing appropriate to local needs both current and future, specifically 1 and 2 bed houses and bungalows of a good efficient design that complement existing properties</w:t>
            </w:r>
            <w:r w:rsidRPr="00EF356B">
              <w:rPr>
                <w:rFonts w:ascii="Arial" w:hAnsi="Arial" w:cs="Arial"/>
              </w:rPr>
              <w:t xml:space="preserve">. </w:t>
            </w:r>
          </w:p>
          <w:p w14:paraId="4BB1D44D" w14:textId="77777777" w:rsidR="00171144" w:rsidRDefault="00171144" w:rsidP="00171144">
            <w:pPr>
              <w:jc w:val="both"/>
              <w:rPr>
                <w:rFonts w:ascii="Arial" w:hAnsi="Arial" w:cs="Arial"/>
              </w:rPr>
            </w:pPr>
          </w:p>
          <w:p w14:paraId="002A5EF9" w14:textId="77777777" w:rsidR="00171144" w:rsidRPr="00171144" w:rsidRDefault="00171144" w:rsidP="00171144">
            <w:pPr>
              <w:pStyle w:val="ColorfulList-Accent11"/>
              <w:tabs>
                <w:tab w:val="left" w:pos="360"/>
              </w:tabs>
              <w:ind w:left="0"/>
              <w:jc w:val="both"/>
              <w:rPr>
                <w:rFonts w:ascii="Arial" w:hAnsi="Arial" w:cs="Arial"/>
                <w:i/>
              </w:rPr>
            </w:pPr>
            <w:r w:rsidRPr="00171144">
              <w:rPr>
                <w:rFonts w:ascii="Arial" w:hAnsi="Arial" w:cs="Arial"/>
                <w:i/>
              </w:rPr>
              <w:t xml:space="preserve">A Daventry District Council Housing Need Survey was commissioned to ensure the plan provided for appropriate local needs both current and future. Site specific policies were produced to ensure the smaller dwellings were of a good efficient design that complemented existing properties. </w:t>
            </w:r>
          </w:p>
          <w:p w14:paraId="562C3133" w14:textId="77777777" w:rsidR="00171144" w:rsidRDefault="00171144" w:rsidP="00171144">
            <w:pPr>
              <w:jc w:val="both"/>
              <w:rPr>
                <w:rFonts w:ascii="Arial" w:hAnsi="Arial" w:cs="Arial"/>
              </w:rPr>
            </w:pPr>
          </w:p>
          <w:p w14:paraId="2192758C" w14:textId="77777777" w:rsidR="00171144" w:rsidRPr="00EF356B" w:rsidRDefault="00171144" w:rsidP="00171144">
            <w:pPr>
              <w:pStyle w:val="ColorfulList-Accent11"/>
              <w:tabs>
                <w:tab w:val="left" w:pos="360"/>
              </w:tabs>
              <w:ind w:left="0"/>
              <w:jc w:val="both"/>
              <w:rPr>
                <w:rFonts w:ascii="Arial" w:hAnsi="Arial" w:cs="Arial"/>
              </w:rPr>
            </w:pPr>
          </w:p>
        </w:tc>
      </w:tr>
      <w:tr w:rsidR="00171144" w14:paraId="56605752" w14:textId="77777777" w:rsidTr="00171144">
        <w:tc>
          <w:tcPr>
            <w:tcW w:w="8222" w:type="dxa"/>
          </w:tcPr>
          <w:p w14:paraId="6C886A20" w14:textId="77777777" w:rsidR="00171144" w:rsidRDefault="00171144" w:rsidP="00171144">
            <w:pPr>
              <w:jc w:val="both"/>
              <w:rPr>
                <w:rFonts w:ascii="Arial" w:hAnsi="Arial" w:cs="Arial"/>
                <w:b/>
              </w:rPr>
            </w:pPr>
            <w:r w:rsidRPr="00171144">
              <w:rPr>
                <w:rFonts w:ascii="Arial" w:hAnsi="Arial" w:cs="Arial"/>
                <w:b/>
              </w:rPr>
              <w:t xml:space="preserve">The retention and improvement of all existing village amenities and the provision of a shop. </w:t>
            </w:r>
          </w:p>
          <w:p w14:paraId="435ED90C" w14:textId="77777777" w:rsidR="00171144" w:rsidRPr="00171144" w:rsidRDefault="00171144" w:rsidP="00171144">
            <w:pPr>
              <w:jc w:val="both"/>
              <w:rPr>
                <w:rFonts w:ascii="Arial" w:hAnsi="Arial" w:cs="Arial"/>
                <w:b/>
              </w:rPr>
            </w:pPr>
          </w:p>
          <w:p w14:paraId="757FD016" w14:textId="77777777" w:rsidR="00171144" w:rsidRPr="00171144" w:rsidRDefault="00171144" w:rsidP="00171144">
            <w:pPr>
              <w:pStyle w:val="ColorfulList-Accent11"/>
              <w:tabs>
                <w:tab w:val="left" w:pos="360"/>
              </w:tabs>
              <w:ind w:left="0"/>
              <w:jc w:val="both"/>
              <w:rPr>
                <w:rFonts w:ascii="Arial" w:hAnsi="Arial" w:cs="Arial"/>
                <w:i/>
              </w:rPr>
            </w:pPr>
            <w:r w:rsidRPr="00171144">
              <w:rPr>
                <w:rFonts w:ascii="Arial" w:hAnsi="Arial" w:cs="Arial"/>
                <w:i/>
              </w:rPr>
              <w:t xml:space="preserve">Sites where the proposal had been to knock down current village amenities where excluded from consideration for development. </w:t>
            </w:r>
          </w:p>
          <w:p w14:paraId="0E00F915" w14:textId="77777777" w:rsidR="00171144" w:rsidRPr="00EF356B" w:rsidRDefault="00171144" w:rsidP="00171144">
            <w:pPr>
              <w:pStyle w:val="ColorfulList-Accent11"/>
              <w:tabs>
                <w:tab w:val="left" w:pos="360"/>
              </w:tabs>
              <w:ind w:left="0"/>
              <w:jc w:val="both"/>
              <w:rPr>
                <w:rFonts w:ascii="Arial" w:hAnsi="Arial" w:cs="Arial"/>
              </w:rPr>
            </w:pPr>
          </w:p>
        </w:tc>
      </w:tr>
      <w:tr w:rsidR="00171144" w14:paraId="18FBE009" w14:textId="77777777" w:rsidTr="00171144">
        <w:tc>
          <w:tcPr>
            <w:tcW w:w="8222" w:type="dxa"/>
          </w:tcPr>
          <w:p w14:paraId="39D50E8A" w14:textId="77777777" w:rsidR="00171144" w:rsidRDefault="00171144" w:rsidP="00171144">
            <w:pPr>
              <w:jc w:val="both"/>
              <w:rPr>
                <w:rFonts w:ascii="Arial" w:hAnsi="Arial" w:cs="Arial"/>
                <w:b/>
              </w:rPr>
            </w:pPr>
            <w:r w:rsidRPr="00171144">
              <w:rPr>
                <w:rFonts w:ascii="Arial" w:hAnsi="Arial" w:cs="Arial"/>
                <w:b/>
              </w:rPr>
              <w:t xml:space="preserve">Car parking and the management of traffic both in the village and on the A425 approaches. </w:t>
            </w:r>
          </w:p>
          <w:p w14:paraId="7C05D9F3" w14:textId="77777777" w:rsidR="00171144" w:rsidRPr="00171144" w:rsidRDefault="00171144" w:rsidP="00171144">
            <w:pPr>
              <w:jc w:val="both"/>
              <w:rPr>
                <w:rFonts w:ascii="Arial" w:hAnsi="Arial" w:cs="Arial"/>
                <w:b/>
              </w:rPr>
            </w:pPr>
          </w:p>
          <w:p w14:paraId="3AC30E58" w14:textId="07872C4D" w:rsidR="00171144" w:rsidRPr="00171144" w:rsidRDefault="00171144" w:rsidP="00171144">
            <w:pPr>
              <w:pStyle w:val="ColorfulList-Accent11"/>
              <w:tabs>
                <w:tab w:val="left" w:pos="360"/>
              </w:tabs>
              <w:ind w:left="0"/>
              <w:jc w:val="both"/>
              <w:rPr>
                <w:rFonts w:ascii="Arial" w:hAnsi="Arial" w:cs="Arial"/>
                <w:i/>
              </w:rPr>
            </w:pPr>
            <w:r w:rsidRPr="00171144">
              <w:rPr>
                <w:rFonts w:ascii="Arial" w:hAnsi="Arial" w:cs="Arial"/>
                <w:i/>
              </w:rPr>
              <w:t>A traffic survey was commissioned to ascertain if there really was an issue on the A425. Negotiations with the proposed developers of the sites to be included in the plan enabled a community benefit of a village car park.</w:t>
            </w:r>
          </w:p>
          <w:p w14:paraId="15AFEBF5" w14:textId="77777777" w:rsidR="00171144" w:rsidRPr="00EF356B" w:rsidRDefault="00171144" w:rsidP="00171144">
            <w:pPr>
              <w:pStyle w:val="ColorfulList-Accent11"/>
              <w:tabs>
                <w:tab w:val="left" w:pos="360"/>
              </w:tabs>
              <w:ind w:left="0"/>
              <w:jc w:val="both"/>
              <w:rPr>
                <w:rFonts w:ascii="Arial" w:hAnsi="Arial" w:cs="Arial"/>
              </w:rPr>
            </w:pPr>
          </w:p>
        </w:tc>
      </w:tr>
      <w:tr w:rsidR="00171144" w14:paraId="33427AB7" w14:textId="77777777" w:rsidTr="00171144">
        <w:tc>
          <w:tcPr>
            <w:tcW w:w="8222" w:type="dxa"/>
          </w:tcPr>
          <w:p w14:paraId="4BB2FB59" w14:textId="77777777" w:rsidR="00171144" w:rsidRPr="00171144" w:rsidRDefault="00171144" w:rsidP="00171144">
            <w:pPr>
              <w:jc w:val="both"/>
              <w:rPr>
                <w:rFonts w:ascii="Arial" w:hAnsi="Arial" w:cs="Arial"/>
                <w:b/>
              </w:rPr>
            </w:pPr>
            <w:r w:rsidRPr="00171144">
              <w:rPr>
                <w:rFonts w:ascii="Arial" w:hAnsi="Arial" w:cs="Arial"/>
                <w:b/>
              </w:rPr>
              <w:t xml:space="preserve">Protecting green spaces and wildlife habitats. </w:t>
            </w:r>
          </w:p>
          <w:p w14:paraId="5DC0C6FC" w14:textId="77777777" w:rsidR="00171144" w:rsidRDefault="00171144" w:rsidP="00171144">
            <w:pPr>
              <w:pStyle w:val="ColorfulList-Accent11"/>
              <w:tabs>
                <w:tab w:val="left" w:pos="360"/>
              </w:tabs>
              <w:ind w:left="0"/>
              <w:jc w:val="both"/>
              <w:rPr>
                <w:rFonts w:ascii="Arial" w:hAnsi="Arial" w:cs="Arial"/>
              </w:rPr>
            </w:pPr>
          </w:p>
          <w:p w14:paraId="16412F50" w14:textId="77777777" w:rsidR="00171144" w:rsidRPr="00171144" w:rsidRDefault="00171144" w:rsidP="00171144">
            <w:pPr>
              <w:pStyle w:val="ColorfulList-Accent11"/>
              <w:tabs>
                <w:tab w:val="left" w:pos="360"/>
              </w:tabs>
              <w:ind w:left="0"/>
              <w:jc w:val="both"/>
              <w:rPr>
                <w:rFonts w:ascii="Arial" w:hAnsi="Arial" w:cs="Arial"/>
                <w:i/>
              </w:rPr>
            </w:pPr>
            <w:r w:rsidRPr="00171144">
              <w:rPr>
                <w:rFonts w:ascii="Arial" w:hAnsi="Arial" w:cs="Arial"/>
                <w:i/>
              </w:rPr>
              <w:t xml:space="preserve">Protecting green spaces and wildlife habitats. </w:t>
            </w:r>
          </w:p>
          <w:p w14:paraId="13F18330" w14:textId="77777777" w:rsidR="00171144" w:rsidRPr="00EF356B" w:rsidRDefault="00171144" w:rsidP="00171144">
            <w:pPr>
              <w:jc w:val="both"/>
              <w:rPr>
                <w:rFonts w:ascii="Arial" w:hAnsi="Arial" w:cs="Arial"/>
              </w:rPr>
            </w:pPr>
          </w:p>
        </w:tc>
      </w:tr>
      <w:tr w:rsidR="00171144" w14:paraId="41905622" w14:textId="77777777" w:rsidTr="00171144">
        <w:tc>
          <w:tcPr>
            <w:tcW w:w="8222" w:type="dxa"/>
          </w:tcPr>
          <w:p w14:paraId="50A6BED5" w14:textId="77777777" w:rsidR="00171144" w:rsidRPr="00171144" w:rsidRDefault="00171144" w:rsidP="00171144">
            <w:pPr>
              <w:jc w:val="both"/>
              <w:rPr>
                <w:rFonts w:ascii="Arial" w:hAnsi="Arial" w:cs="Arial"/>
                <w:b/>
              </w:rPr>
            </w:pPr>
            <w:r w:rsidRPr="00171144">
              <w:rPr>
                <w:rFonts w:ascii="Arial" w:hAnsi="Arial" w:cs="Arial"/>
                <w:b/>
              </w:rPr>
              <w:t xml:space="preserve">The improvement of broadband and mobile telephone services.  </w:t>
            </w:r>
          </w:p>
          <w:p w14:paraId="7E29469F" w14:textId="77777777" w:rsidR="00171144" w:rsidRDefault="00171144" w:rsidP="00171144">
            <w:pPr>
              <w:pStyle w:val="ColorfulList-Accent11"/>
              <w:tabs>
                <w:tab w:val="left" w:pos="360"/>
              </w:tabs>
              <w:ind w:left="0"/>
              <w:jc w:val="both"/>
              <w:rPr>
                <w:rFonts w:ascii="Arial" w:hAnsi="Arial" w:cs="Arial"/>
              </w:rPr>
            </w:pPr>
          </w:p>
          <w:p w14:paraId="2927FD33" w14:textId="77777777" w:rsidR="00171144" w:rsidRPr="00171144" w:rsidRDefault="00171144" w:rsidP="00171144">
            <w:pPr>
              <w:pStyle w:val="ColorfulList-Accent11"/>
              <w:tabs>
                <w:tab w:val="left" w:pos="360"/>
              </w:tabs>
              <w:ind w:left="0"/>
              <w:jc w:val="both"/>
              <w:rPr>
                <w:rFonts w:ascii="Arial" w:hAnsi="Arial" w:cs="Arial"/>
                <w:i/>
              </w:rPr>
            </w:pPr>
            <w:r w:rsidRPr="00171144">
              <w:rPr>
                <w:rFonts w:ascii="Arial" w:hAnsi="Arial" w:cs="Arial"/>
                <w:i/>
              </w:rPr>
              <w:t>During the development period of the plan these services were improved and did not need to be addressed within the plan.</w:t>
            </w:r>
          </w:p>
          <w:p w14:paraId="31A928D6" w14:textId="77777777" w:rsidR="00171144" w:rsidRPr="00EF356B" w:rsidRDefault="00171144" w:rsidP="00171144">
            <w:pPr>
              <w:jc w:val="both"/>
              <w:rPr>
                <w:rFonts w:ascii="Arial" w:hAnsi="Arial" w:cs="Arial"/>
              </w:rPr>
            </w:pPr>
          </w:p>
        </w:tc>
      </w:tr>
    </w:tbl>
    <w:p w14:paraId="54D11D59" w14:textId="77777777" w:rsidR="00811D1F" w:rsidRDefault="00811D1F" w:rsidP="00171144">
      <w:pPr>
        <w:jc w:val="both"/>
        <w:rPr>
          <w:rFonts w:ascii="Arial" w:hAnsi="Arial" w:cs="Arial"/>
          <w:b/>
        </w:rPr>
      </w:pPr>
    </w:p>
    <w:p w14:paraId="004C4B9F" w14:textId="77777777" w:rsidR="008B40CA" w:rsidRPr="00521730" w:rsidRDefault="008B40CA" w:rsidP="00521730">
      <w:pPr>
        <w:pStyle w:val="ColorfulList-Accent11"/>
        <w:tabs>
          <w:tab w:val="left" w:pos="360"/>
        </w:tabs>
        <w:ind w:left="0"/>
        <w:jc w:val="both"/>
        <w:rPr>
          <w:rFonts w:ascii="Arial" w:hAnsi="Arial" w:cs="Arial"/>
        </w:rPr>
      </w:pPr>
    </w:p>
    <w:p w14:paraId="09FDCDF5" w14:textId="77777777" w:rsidR="001D2060" w:rsidRDefault="001D2060" w:rsidP="001D2060">
      <w:pPr>
        <w:ind w:left="720" w:hanging="720"/>
        <w:jc w:val="both"/>
      </w:pPr>
      <w:r>
        <w:rPr>
          <w:rFonts w:ascii="Arial" w:hAnsi="Arial" w:cs="Arial"/>
          <w:color w:val="5B9BD5"/>
        </w:rPr>
        <w:t>5.</w:t>
      </w:r>
      <w:r w:rsidR="001F63D0">
        <w:rPr>
          <w:rFonts w:ascii="Arial" w:hAnsi="Arial" w:cs="Arial"/>
          <w:color w:val="5B9BD5"/>
        </w:rPr>
        <w:t>6</w:t>
      </w:r>
      <w:r>
        <w:rPr>
          <w:rFonts w:ascii="Arial" w:hAnsi="Arial" w:cs="Arial"/>
          <w:color w:val="5B9BD5"/>
        </w:rPr>
        <w:tab/>
        <w:t>Details of how issues and suggestions have been considered from the event held on the 18</w:t>
      </w:r>
      <w:r w:rsidRPr="001D2060">
        <w:rPr>
          <w:rFonts w:ascii="Arial" w:hAnsi="Arial" w:cs="Arial"/>
          <w:color w:val="5B9BD5"/>
          <w:vertAlign w:val="superscript"/>
        </w:rPr>
        <w:t>th</w:t>
      </w:r>
      <w:r>
        <w:rPr>
          <w:rFonts w:ascii="Arial" w:hAnsi="Arial" w:cs="Arial"/>
          <w:color w:val="5B9BD5"/>
        </w:rPr>
        <w:t xml:space="preserve"> November 2017 and were relevantly addressed in the Neighbourhood Plan.</w:t>
      </w:r>
    </w:p>
    <w:p w14:paraId="68D2F683" w14:textId="77777777" w:rsidR="0014142F" w:rsidRDefault="0014142F" w:rsidP="0014142F">
      <w:pPr>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3796"/>
      </w:tblGrid>
      <w:tr w:rsidR="001F63D0" w:rsidRPr="001F63D0" w14:paraId="5321E253" w14:textId="77777777" w:rsidTr="008B0546">
        <w:tc>
          <w:tcPr>
            <w:tcW w:w="4629" w:type="dxa"/>
            <w:shd w:val="clear" w:color="auto" w:fill="000000"/>
          </w:tcPr>
          <w:p w14:paraId="0047E4E3" w14:textId="77777777" w:rsidR="001F63D0" w:rsidRPr="001F63D0" w:rsidRDefault="001F63D0" w:rsidP="001F63D0">
            <w:pPr>
              <w:jc w:val="center"/>
              <w:rPr>
                <w:rFonts w:ascii="Arial" w:hAnsi="Arial" w:cs="Arial"/>
                <w:b/>
              </w:rPr>
            </w:pPr>
            <w:r w:rsidRPr="001F63D0">
              <w:rPr>
                <w:rFonts w:ascii="Arial" w:hAnsi="Arial" w:cs="Arial"/>
                <w:b/>
              </w:rPr>
              <w:t>Comment</w:t>
            </w:r>
          </w:p>
        </w:tc>
        <w:tc>
          <w:tcPr>
            <w:tcW w:w="3796" w:type="dxa"/>
            <w:shd w:val="clear" w:color="auto" w:fill="000000"/>
          </w:tcPr>
          <w:p w14:paraId="612492D5" w14:textId="77777777" w:rsidR="001F63D0" w:rsidRPr="001F63D0" w:rsidRDefault="001F63D0" w:rsidP="001F63D0">
            <w:pPr>
              <w:jc w:val="center"/>
              <w:rPr>
                <w:rFonts w:ascii="Arial" w:hAnsi="Arial" w:cs="Arial"/>
                <w:b/>
              </w:rPr>
            </w:pPr>
            <w:r w:rsidRPr="001F63D0">
              <w:rPr>
                <w:rFonts w:ascii="Arial" w:hAnsi="Arial" w:cs="Arial"/>
                <w:b/>
              </w:rPr>
              <w:t>Action</w:t>
            </w:r>
          </w:p>
        </w:tc>
      </w:tr>
      <w:tr w:rsidR="001D2060" w:rsidRPr="007A2C36" w14:paraId="48B55668" w14:textId="77777777" w:rsidTr="001F63D0">
        <w:tc>
          <w:tcPr>
            <w:tcW w:w="4629" w:type="dxa"/>
            <w:shd w:val="clear" w:color="auto" w:fill="auto"/>
          </w:tcPr>
          <w:p w14:paraId="55F4766C" w14:textId="77777777" w:rsidR="001D2060" w:rsidRPr="007A2C36" w:rsidRDefault="001F63D0" w:rsidP="00F2564B">
            <w:pPr>
              <w:jc w:val="both"/>
              <w:rPr>
                <w:rFonts w:ascii="Arial" w:hAnsi="Arial" w:cs="Arial"/>
              </w:rPr>
            </w:pPr>
            <w:r>
              <w:rPr>
                <w:rFonts w:ascii="Arial" w:hAnsi="Arial" w:cs="Arial"/>
              </w:rPr>
              <w:t>Support</w:t>
            </w:r>
            <w:r w:rsidR="001D2060" w:rsidRPr="007A2C36">
              <w:rPr>
                <w:rFonts w:ascii="Arial" w:hAnsi="Arial" w:cs="Arial"/>
              </w:rPr>
              <w:t xml:space="preserve"> site by the school as it took traffic away from the junction at Glebe Lane and the access was from Daventry Road</w:t>
            </w:r>
          </w:p>
        </w:tc>
        <w:tc>
          <w:tcPr>
            <w:tcW w:w="3796" w:type="dxa"/>
            <w:shd w:val="clear" w:color="auto" w:fill="auto"/>
          </w:tcPr>
          <w:p w14:paraId="1E6FF922" w14:textId="77777777" w:rsidR="001D2060" w:rsidRPr="007A2C36" w:rsidRDefault="001F63D0" w:rsidP="00F2564B">
            <w:pPr>
              <w:jc w:val="both"/>
              <w:rPr>
                <w:rFonts w:ascii="Arial" w:hAnsi="Arial" w:cs="Arial"/>
              </w:rPr>
            </w:pPr>
            <w:r>
              <w:rPr>
                <w:rFonts w:ascii="Arial" w:hAnsi="Arial" w:cs="Arial"/>
              </w:rPr>
              <w:t>Look at analysis from comments fed back in writing to determine support for site near the school.</w:t>
            </w:r>
          </w:p>
        </w:tc>
      </w:tr>
      <w:tr w:rsidR="001D2060" w:rsidRPr="007A2C36" w14:paraId="70F35A36" w14:textId="77777777" w:rsidTr="001F63D0">
        <w:tc>
          <w:tcPr>
            <w:tcW w:w="4629" w:type="dxa"/>
            <w:shd w:val="clear" w:color="auto" w:fill="auto"/>
          </w:tcPr>
          <w:p w14:paraId="6FC0B170" w14:textId="77777777" w:rsidR="001D2060" w:rsidRPr="007A2C36" w:rsidRDefault="001D2060" w:rsidP="00F2564B">
            <w:pPr>
              <w:jc w:val="both"/>
              <w:rPr>
                <w:rFonts w:ascii="Arial" w:hAnsi="Arial" w:cs="Arial"/>
              </w:rPr>
            </w:pPr>
            <w:r w:rsidRPr="007A2C36">
              <w:rPr>
                <w:rFonts w:ascii="Arial" w:hAnsi="Arial" w:cs="Arial"/>
              </w:rPr>
              <w:t>Suggested the car park was nearer the school</w:t>
            </w:r>
          </w:p>
        </w:tc>
        <w:tc>
          <w:tcPr>
            <w:tcW w:w="3796" w:type="dxa"/>
            <w:shd w:val="clear" w:color="auto" w:fill="auto"/>
          </w:tcPr>
          <w:p w14:paraId="4E6417D6" w14:textId="77777777" w:rsidR="001D2060" w:rsidRPr="007A2C36" w:rsidRDefault="001D2060" w:rsidP="00F2564B">
            <w:pPr>
              <w:jc w:val="both"/>
              <w:rPr>
                <w:rFonts w:ascii="Arial" w:hAnsi="Arial" w:cs="Arial"/>
              </w:rPr>
            </w:pPr>
            <w:r w:rsidRPr="007A2C36">
              <w:rPr>
                <w:rFonts w:ascii="Arial" w:hAnsi="Arial" w:cs="Arial"/>
              </w:rPr>
              <w:t>This was still the consultation period, the car park had already had three locations, there was an option to bring the car park nearer the school as the plan was still in the consultation process</w:t>
            </w:r>
          </w:p>
        </w:tc>
      </w:tr>
      <w:tr w:rsidR="001D2060" w:rsidRPr="007A2C36" w14:paraId="22FB19A3" w14:textId="77777777" w:rsidTr="001F63D0">
        <w:tc>
          <w:tcPr>
            <w:tcW w:w="4629" w:type="dxa"/>
            <w:shd w:val="clear" w:color="auto" w:fill="auto"/>
          </w:tcPr>
          <w:p w14:paraId="42D8B1EB" w14:textId="77777777" w:rsidR="001D2060" w:rsidRPr="007A2C36" w:rsidRDefault="001D2060" w:rsidP="00F2564B">
            <w:pPr>
              <w:jc w:val="both"/>
              <w:rPr>
                <w:rFonts w:ascii="Arial" w:hAnsi="Arial" w:cs="Arial"/>
              </w:rPr>
            </w:pPr>
            <w:r w:rsidRPr="007A2C36">
              <w:rPr>
                <w:rFonts w:ascii="Arial" w:hAnsi="Arial" w:cs="Arial"/>
              </w:rPr>
              <w:t>Was concerned the site in Braunston Lane would increase traffic congestion</w:t>
            </w:r>
          </w:p>
        </w:tc>
        <w:tc>
          <w:tcPr>
            <w:tcW w:w="3796" w:type="dxa"/>
            <w:shd w:val="clear" w:color="auto" w:fill="auto"/>
          </w:tcPr>
          <w:p w14:paraId="0E2E5838" w14:textId="77777777" w:rsidR="001D2060" w:rsidRPr="007A2C36" w:rsidRDefault="001D2060" w:rsidP="00F2564B">
            <w:pPr>
              <w:jc w:val="both"/>
              <w:rPr>
                <w:rFonts w:ascii="Arial" w:hAnsi="Arial" w:cs="Arial"/>
              </w:rPr>
            </w:pPr>
            <w:r w:rsidRPr="007A2C36">
              <w:rPr>
                <w:rFonts w:ascii="Arial" w:hAnsi="Arial" w:cs="Arial"/>
              </w:rPr>
              <w:t>The site had been designed with off street car parking and there was an area of visitor car parking to address this</w:t>
            </w:r>
          </w:p>
        </w:tc>
      </w:tr>
      <w:tr w:rsidR="001D2060" w:rsidRPr="007A2C36" w14:paraId="3B93A544" w14:textId="77777777" w:rsidTr="001F63D0">
        <w:tc>
          <w:tcPr>
            <w:tcW w:w="4629" w:type="dxa"/>
            <w:shd w:val="clear" w:color="auto" w:fill="auto"/>
          </w:tcPr>
          <w:p w14:paraId="16134C06" w14:textId="77777777" w:rsidR="001D2060" w:rsidRPr="007A2C36" w:rsidRDefault="001D2060" w:rsidP="00F2564B">
            <w:pPr>
              <w:jc w:val="both"/>
              <w:rPr>
                <w:rFonts w:ascii="Arial" w:hAnsi="Arial" w:cs="Arial"/>
              </w:rPr>
            </w:pPr>
            <w:r w:rsidRPr="007A2C36">
              <w:rPr>
                <w:rFonts w:ascii="Arial" w:hAnsi="Arial" w:cs="Arial"/>
              </w:rPr>
              <w:t>The developers were asked if the garages on the sites would be large enough to get a car into that allowed sufficient space to get in and out of the car</w:t>
            </w:r>
          </w:p>
        </w:tc>
        <w:tc>
          <w:tcPr>
            <w:tcW w:w="3796" w:type="dxa"/>
            <w:shd w:val="clear" w:color="auto" w:fill="auto"/>
          </w:tcPr>
          <w:p w14:paraId="7D58326E" w14:textId="77777777" w:rsidR="001D2060" w:rsidRPr="007A2C36" w:rsidRDefault="001D2060" w:rsidP="00F2564B">
            <w:pPr>
              <w:jc w:val="both"/>
              <w:rPr>
                <w:rFonts w:ascii="Arial" w:hAnsi="Arial" w:cs="Arial"/>
              </w:rPr>
            </w:pPr>
            <w:r w:rsidRPr="007A2C36">
              <w:rPr>
                <w:rFonts w:ascii="Arial" w:hAnsi="Arial" w:cs="Arial"/>
              </w:rPr>
              <w:t>It was pointed out that the developers would have to build as per the policies in the plan so if the PC decided that garages must be of a specific size then they would have the option to include a specific size in the site policy</w:t>
            </w:r>
          </w:p>
        </w:tc>
      </w:tr>
      <w:tr w:rsidR="001D2060" w:rsidRPr="007A2C36" w14:paraId="0D30F1E2" w14:textId="77777777" w:rsidTr="001F63D0">
        <w:tc>
          <w:tcPr>
            <w:tcW w:w="4629" w:type="dxa"/>
            <w:shd w:val="clear" w:color="auto" w:fill="auto"/>
          </w:tcPr>
          <w:p w14:paraId="2A37EC8F" w14:textId="77777777" w:rsidR="001D2060" w:rsidRPr="007A2C36" w:rsidRDefault="001D2060" w:rsidP="00F2564B">
            <w:pPr>
              <w:jc w:val="both"/>
              <w:rPr>
                <w:rFonts w:ascii="Arial" w:hAnsi="Arial" w:cs="Arial"/>
              </w:rPr>
            </w:pPr>
            <w:r w:rsidRPr="007A2C36">
              <w:rPr>
                <w:rFonts w:ascii="Arial" w:hAnsi="Arial" w:cs="Arial"/>
              </w:rPr>
              <w:t>What would the price range of the houses be</w:t>
            </w:r>
          </w:p>
        </w:tc>
        <w:tc>
          <w:tcPr>
            <w:tcW w:w="3796" w:type="dxa"/>
            <w:shd w:val="clear" w:color="auto" w:fill="auto"/>
          </w:tcPr>
          <w:p w14:paraId="3E7AEF09" w14:textId="77777777" w:rsidR="001D2060" w:rsidRPr="007A2C36" w:rsidRDefault="001D2060" w:rsidP="00F2564B">
            <w:pPr>
              <w:jc w:val="both"/>
              <w:rPr>
                <w:rFonts w:ascii="Arial" w:hAnsi="Arial" w:cs="Arial"/>
              </w:rPr>
            </w:pPr>
            <w:r w:rsidRPr="007A2C36">
              <w:rPr>
                <w:rFonts w:ascii="Arial" w:hAnsi="Arial" w:cs="Arial"/>
              </w:rPr>
              <w:t>It could not be determined at this stage of the process as there were many considerations yet to be taken into account</w:t>
            </w:r>
          </w:p>
        </w:tc>
      </w:tr>
      <w:tr w:rsidR="001D2060" w:rsidRPr="007A2C36" w14:paraId="6F4FF08A" w14:textId="77777777" w:rsidTr="001F63D0">
        <w:tc>
          <w:tcPr>
            <w:tcW w:w="4629" w:type="dxa"/>
            <w:shd w:val="clear" w:color="auto" w:fill="auto"/>
          </w:tcPr>
          <w:p w14:paraId="29BC14C3" w14:textId="77777777" w:rsidR="001D2060" w:rsidRPr="007A2C36" w:rsidRDefault="001D2060" w:rsidP="00F2564B">
            <w:pPr>
              <w:jc w:val="both"/>
              <w:rPr>
                <w:rFonts w:ascii="Arial" w:hAnsi="Arial" w:cs="Arial"/>
              </w:rPr>
            </w:pPr>
            <w:r w:rsidRPr="007A2C36">
              <w:rPr>
                <w:rFonts w:ascii="Arial" w:hAnsi="Arial" w:cs="Arial"/>
              </w:rPr>
              <w:t>As the site was outside the village confines would there be a section 106 agreement put in place</w:t>
            </w:r>
          </w:p>
          <w:p w14:paraId="2F755661" w14:textId="77777777" w:rsidR="001D2060" w:rsidRPr="007A2C36" w:rsidRDefault="001D2060" w:rsidP="00F2564B">
            <w:pPr>
              <w:jc w:val="both"/>
              <w:rPr>
                <w:rFonts w:ascii="Arial" w:hAnsi="Arial" w:cs="Arial"/>
              </w:rPr>
            </w:pPr>
            <w:r w:rsidRPr="007A2C36">
              <w:rPr>
                <w:rFonts w:ascii="Arial" w:hAnsi="Arial" w:cs="Arial"/>
              </w:rPr>
              <w:t>Could the proposal to have a local connection be included in the S106 agreement</w:t>
            </w:r>
          </w:p>
        </w:tc>
        <w:tc>
          <w:tcPr>
            <w:tcW w:w="3796" w:type="dxa"/>
            <w:shd w:val="clear" w:color="auto" w:fill="auto"/>
          </w:tcPr>
          <w:p w14:paraId="437FA366" w14:textId="77777777" w:rsidR="001D2060" w:rsidRPr="007A2C36" w:rsidRDefault="001D2060" w:rsidP="00F2564B">
            <w:pPr>
              <w:jc w:val="both"/>
              <w:rPr>
                <w:rFonts w:ascii="Arial" w:hAnsi="Arial" w:cs="Arial"/>
              </w:rPr>
            </w:pPr>
            <w:r w:rsidRPr="007A2C36">
              <w:rPr>
                <w:rFonts w:ascii="Arial" w:hAnsi="Arial" w:cs="Arial"/>
              </w:rPr>
              <w:t>Yes</w:t>
            </w:r>
          </w:p>
          <w:p w14:paraId="12AC69EE" w14:textId="77777777" w:rsidR="001D2060" w:rsidRPr="007A2C36" w:rsidRDefault="001D2060" w:rsidP="00F2564B">
            <w:pPr>
              <w:jc w:val="both"/>
              <w:rPr>
                <w:rFonts w:ascii="Arial" w:hAnsi="Arial" w:cs="Arial"/>
              </w:rPr>
            </w:pPr>
          </w:p>
          <w:p w14:paraId="7B689C2F" w14:textId="77777777" w:rsidR="001D2060" w:rsidRPr="007A2C36" w:rsidRDefault="001D2060" w:rsidP="00F2564B">
            <w:pPr>
              <w:jc w:val="both"/>
              <w:rPr>
                <w:rFonts w:ascii="Arial" w:hAnsi="Arial" w:cs="Arial"/>
              </w:rPr>
            </w:pPr>
          </w:p>
          <w:p w14:paraId="773CB746" w14:textId="77777777" w:rsidR="001D2060" w:rsidRPr="007A2C36" w:rsidRDefault="001D2060" w:rsidP="00F2564B">
            <w:pPr>
              <w:jc w:val="both"/>
              <w:rPr>
                <w:rFonts w:ascii="Arial" w:hAnsi="Arial" w:cs="Arial"/>
              </w:rPr>
            </w:pPr>
            <w:r w:rsidRPr="007A2C36">
              <w:rPr>
                <w:rFonts w:ascii="Arial" w:hAnsi="Arial" w:cs="Arial"/>
              </w:rPr>
              <w:t>Yes</w:t>
            </w:r>
          </w:p>
        </w:tc>
      </w:tr>
      <w:tr w:rsidR="001D2060" w:rsidRPr="007A2C36" w14:paraId="4E7C7493" w14:textId="77777777" w:rsidTr="001F63D0">
        <w:tc>
          <w:tcPr>
            <w:tcW w:w="4629" w:type="dxa"/>
            <w:shd w:val="clear" w:color="auto" w:fill="auto"/>
          </w:tcPr>
          <w:p w14:paraId="68CBBE90" w14:textId="77777777" w:rsidR="001D2060" w:rsidRPr="007A2C36" w:rsidRDefault="001D2060" w:rsidP="00F2564B">
            <w:pPr>
              <w:jc w:val="both"/>
              <w:rPr>
                <w:rFonts w:ascii="Arial" w:hAnsi="Arial" w:cs="Arial"/>
              </w:rPr>
            </w:pPr>
            <w:r w:rsidRPr="007A2C36">
              <w:rPr>
                <w:rFonts w:ascii="Arial" w:hAnsi="Arial" w:cs="Arial"/>
              </w:rPr>
              <w:lastRenderedPageBreak/>
              <w:t>Who would incur the maintenance costs going forward in relation to the car park, would the Parish precept be increased?</w:t>
            </w:r>
          </w:p>
          <w:p w14:paraId="6B5A91D2" w14:textId="77777777" w:rsidR="001D2060" w:rsidRPr="007A2C36" w:rsidRDefault="001D2060" w:rsidP="00F2564B">
            <w:pPr>
              <w:jc w:val="both"/>
              <w:rPr>
                <w:rFonts w:ascii="Arial" w:hAnsi="Arial" w:cs="Arial"/>
              </w:rPr>
            </w:pPr>
            <w:r w:rsidRPr="007A2C36">
              <w:rPr>
                <w:rFonts w:ascii="Arial" w:hAnsi="Arial" w:cs="Arial"/>
              </w:rPr>
              <w:t xml:space="preserve">Do the developers think there will be a material change in parking in and around the school if a car park was provided? </w:t>
            </w:r>
          </w:p>
          <w:p w14:paraId="0C991AA1" w14:textId="77777777" w:rsidR="001D2060" w:rsidRPr="007A2C36" w:rsidRDefault="001D2060" w:rsidP="00F2564B">
            <w:pPr>
              <w:jc w:val="both"/>
              <w:rPr>
                <w:rFonts w:ascii="Arial" w:hAnsi="Arial" w:cs="Arial"/>
              </w:rPr>
            </w:pPr>
            <w:r w:rsidRPr="007A2C36">
              <w:rPr>
                <w:rFonts w:ascii="Arial" w:hAnsi="Arial" w:cs="Arial"/>
              </w:rPr>
              <w:t xml:space="preserve">A recent park and stride scheme had not worked as it had relied on participation/engagement of the parents </w:t>
            </w:r>
          </w:p>
          <w:p w14:paraId="689F5758" w14:textId="77777777" w:rsidR="001D2060" w:rsidRPr="007A2C36" w:rsidRDefault="001D2060" w:rsidP="00F2564B">
            <w:pPr>
              <w:jc w:val="both"/>
              <w:rPr>
                <w:rFonts w:ascii="Arial" w:hAnsi="Arial" w:cs="Arial"/>
              </w:rPr>
            </w:pPr>
            <w:r w:rsidRPr="007A2C36">
              <w:rPr>
                <w:rFonts w:ascii="Arial" w:hAnsi="Arial" w:cs="Arial"/>
              </w:rPr>
              <w:t>Do they consider the car park could be a ‘white elephant’?</w:t>
            </w:r>
          </w:p>
          <w:p w14:paraId="43E6C866" w14:textId="77777777" w:rsidR="001D2060" w:rsidRPr="007A2C36" w:rsidRDefault="001D2060" w:rsidP="00F2564B">
            <w:pPr>
              <w:jc w:val="both"/>
              <w:rPr>
                <w:rFonts w:ascii="Arial" w:hAnsi="Arial" w:cs="Arial"/>
              </w:rPr>
            </w:pPr>
            <w:r w:rsidRPr="007A2C36">
              <w:rPr>
                <w:rFonts w:ascii="Arial" w:hAnsi="Arial" w:cs="Arial"/>
              </w:rPr>
              <w:t>How many proposed spaces were there?</w:t>
            </w:r>
          </w:p>
          <w:p w14:paraId="07A2CD72" w14:textId="77777777" w:rsidR="001D2060" w:rsidRPr="007A2C36" w:rsidRDefault="001D2060" w:rsidP="00F2564B">
            <w:pPr>
              <w:jc w:val="both"/>
              <w:rPr>
                <w:rFonts w:ascii="Arial" w:hAnsi="Arial" w:cs="Arial"/>
              </w:rPr>
            </w:pPr>
          </w:p>
        </w:tc>
        <w:tc>
          <w:tcPr>
            <w:tcW w:w="3796" w:type="dxa"/>
            <w:shd w:val="clear" w:color="auto" w:fill="auto"/>
          </w:tcPr>
          <w:p w14:paraId="0BB04078" w14:textId="77777777" w:rsidR="001D2060" w:rsidRPr="007A2C36" w:rsidRDefault="001D2060" w:rsidP="00F2564B">
            <w:pPr>
              <w:jc w:val="both"/>
              <w:rPr>
                <w:rFonts w:ascii="Arial" w:hAnsi="Arial" w:cs="Arial"/>
                <w:color w:val="000000"/>
              </w:rPr>
            </w:pPr>
            <w:r w:rsidRPr="007A2C36">
              <w:rPr>
                <w:rFonts w:ascii="Arial" w:hAnsi="Arial" w:cs="Arial"/>
                <w:color w:val="000000"/>
              </w:rPr>
              <w:t>The detail had yet to be discussed but there were various options:</w:t>
            </w:r>
          </w:p>
          <w:p w14:paraId="03A5FBF6" w14:textId="77777777" w:rsidR="001D2060" w:rsidRPr="007A2C36" w:rsidRDefault="001D2060" w:rsidP="00F2564B">
            <w:pPr>
              <w:jc w:val="both"/>
              <w:rPr>
                <w:rFonts w:ascii="Arial" w:hAnsi="Arial" w:cs="Arial"/>
                <w:color w:val="000000"/>
              </w:rPr>
            </w:pPr>
            <w:r w:rsidRPr="007A2C36">
              <w:rPr>
                <w:rFonts w:ascii="Arial" w:hAnsi="Arial" w:cs="Arial"/>
                <w:color w:val="000000"/>
              </w:rPr>
              <w:t>The S106 would cover the first five years of maintenance costs</w:t>
            </w:r>
          </w:p>
          <w:p w14:paraId="11BFC0F8" w14:textId="77777777" w:rsidR="001D2060" w:rsidRPr="007A2C36" w:rsidRDefault="001D2060" w:rsidP="00F2564B">
            <w:pPr>
              <w:jc w:val="both"/>
              <w:rPr>
                <w:rFonts w:ascii="Arial" w:hAnsi="Arial" w:cs="Arial"/>
                <w:color w:val="000000"/>
              </w:rPr>
            </w:pPr>
            <w:r w:rsidRPr="007A2C36">
              <w:rPr>
                <w:rFonts w:ascii="Arial" w:hAnsi="Arial" w:cs="Arial"/>
                <w:color w:val="000000"/>
              </w:rPr>
              <w:t>A management company could be set up so that ongoing maintenance costs would be funded by the development itself</w:t>
            </w:r>
            <w:r>
              <w:rPr>
                <w:rFonts w:ascii="Arial" w:hAnsi="Arial" w:cs="Arial"/>
                <w:color w:val="000000"/>
              </w:rPr>
              <w:t xml:space="preserve"> </w:t>
            </w:r>
            <w:r w:rsidRPr="007A2C36">
              <w:rPr>
                <w:rFonts w:ascii="Arial" w:hAnsi="Arial" w:cs="Arial"/>
                <w:color w:val="000000"/>
              </w:rPr>
              <w:t xml:space="preserve">in order there was no cost incurred by the Parish. </w:t>
            </w:r>
          </w:p>
          <w:p w14:paraId="045AB134" w14:textId="77777777" w:rsidR="001D2060" w:rsidRPr="007A2C36" w:rsidRDefault="001D2060" w:rsidP="00F2564B">
            <w:pPr>
              <w:jc w:val="both"/>
              <w:rPr>
                <w:rFonts w:ascii="Arial" w:hAnsi="Arial" w:cs="Arial"/>
                <w:color w:val="000000"/>
              </w:rPr>
            </w:pPr>
            <w:r w:rsidRPr="007A2C36">
              <w:rPr>
                <w:rFonts w:ascii="Arial" w:hAnsi="Arial" w:cs="Arial"/>
                <w:color w:val="000000"/>
              </w:rPr>
              <w:t>The PC could take on the liability of maintenance costs</w:t>
            </w:r>
            <w:r>
              <w:rPr>
                <w:rFonts w:ascii="Arial" w:hAnsi="Arial" w:cs="Arial"/>
                <w:color w:val="000000"/>
              </w:rPr>
              <w:t xml:space="preserve"> through the precept</w:t>
            </w:r>
          </w:p>
          <w:p w14:paraId="264CD9D4" w14:textId="77777777" w:rsidR="001D2060" w:rsidRPr="007A2C36" w:rsidRDefault="001D2060" w:rsidP="00F2564B">
            <w:pPr>
              <w:jc w:val="both"/>
              <w:rPr>
                <w:rFonts w:ascii="Arial" w:hAnsi="Arial" w:cs="Arial"/>
                <w:color w:val="000000"/>
              </w:rPr>
            </w:pPr>
            <w:r w:rsidRPr="007A2C36">
              <w:rPr>
                <w:rFonts w:ascii="Arial" w:hAnsi="Arial" w:cs="Arial"/>
                <w:color w:val="000000"/>
              </w:rPr>
              <w:t xml:space="preserve">All acknowledged the car park in itself was not the solution, but it was considered by working with the school/parents the provision of a car park with engagement from the school could help address the </w:t>
            </w:r>
            <w:r>
              <w:rPr>
                <w:rFonts w:ascii="Arial" w:hAnsi="Arial" w:cs="Arial"/>
                <w:color w:val="000000"/>
              </w:rPr>
              <w:t xml:space="preserve">traffic </w:t>
            </w:r>
            <w:r w:rsidRPr="007A2C36">
              <w:rPr>
                <w:rFonts w:ascii="Arial" w:hAnsi="Arial" w:cs="Arial"/>
                <w:color w:val="000000"/>
              </w:rPr>
              <w:t>problem</w:t>
            </w:r>
          </w:p>
          <w:p w14:paraId="6D4D6DDC" w14:textId="77777777" w:rsidR="001D2060" w:rsidRPr="007A2C36" w:rsidRDefault="001D2060" w:rsidP="00F2564B">
            <w:pPr>
              <w:jc w:val="both"/>
              <w:rPr>
                <w:rFonts w:ascii="Arial" w:hAnsi="Arial" w:cs="Arial"/>
                <w:color w:val="000000"/>
              </w:rPr>
            </w:pPr>
            <w:r w:rsidRPr="007A2C36">
              <w:rPr>
                <w:rFonts w:ascii="Arial" w:hAnsi="Arial" w:cs="Arial"/>
                <w:color w:val="000000"/>
              </w:rPr>
              <w:t>Currently there were twenty car parking places but this could be changed as the consultation process was still in progress.</w:t>
            </w:r>
          </w:p>
        </w:tc>
      </w:tr>
      <w:tr w:rsidR="001D2060" w:rsidRPr="007A2C36" w14:paraId="477544C0" w14:textId="77777777" w:rsidTr="001F63D0">
        <w:tc>
          <w:tcPr>
            <w:tcW w:w="4629" w:type="dxa"/>
            <w:shd w:val="clear" w:color="auto" w:fill="auto"/>
          </w:tcPr>
          <w:p w14:paraId="17911BB9" w14:textId="77777777" w:rsidR="001D2060" w:rsidRPr="007A2C36" w:rsidRDefault="001D2060" w:rsidP="00F2564B">
            <w:pPr>
              <w:jc w:val="both"/>
              <w:rPr>
                <w:rFonts w:ascii="Arial" w:hAnsi="Arial" w:cs="Arial"/>
              </w:rPr>
            </w:pPr>
            <w:r w:rsidRPr="007A2C36">
              <w:rPr>
                <w:rFonts w:ascii="Arial" w:hAnsi="Arial" w:cs="Arial"/>
              </w:rPr>
              <w:lastRenderedPageBreak/>
              <w:t>Why were Avant Homes who were known to have a history of developing larger sites interested in taking forward a smaller site?</w:t>
            </w:r>
          </w:p>
          <w:p w14:paraId="34E14666" w14:textId="77777777" w:rsidR="001D2060" w:rsidRPr="007A2C36" w:rsidRDefault="001D2060" w:rsidP="00F2564B">
            <w:pPr>
              <w:jc w:val="both"/>
              <w:rPr>
                <w:rFonts w:ascii="Arial" w:hAnsi="Arial" w:cs="Arial"/>
              </w:rPr>
            </w:pPr>
          </w:p>
          <w:p w14:paraId="415687C1" w14:textId="77777777" w:rsidR="001D2060" w:rsidRPr="007A2C36" w:rsidRDefault="001D2060" w:rsidP="00F2564B">
            <w:pPr>
              <w:jc w:val="both"/>
              <w:rPr>
                <w:rFonts w:ascii="Arial" w:hAnsi="Arial" w:cs="Arial"/>
              </w:rPr>
            </w:pPr>
          </w:p>
          <w:p w14:paraId="2FA2C2A4" w14:textId="77777777" w:rsidR="001D2060" w:rsidRPr="007A2C36" w:rsidRDefault="001D2060" w:rsidP="00F2564B">
            <w:pPr>
              <w:jc w:val="both"/>
              <w:rPr>
                <w:rFonts w:ascii="Arial" w:hAnsi="Arial" w:cs="Arial"/>
              </w:rPr>
            </w:pPr>
          </w:p>
          <w:p w14:paraId="1211EB04" w14:textId="77777777" w:rsidR="001D2060" w:rsidRPr="007A2C36" w:rsidRDefault="001D2060" w:rsidP="00F2564B">
            <w:pPr>
              <w:jc w:val="both"/>
              <w:rPr>
                <w:rFonts w:ascii="Arial" w:hAnsi="Arial" w:cs="Arial"/>
              </w:rPr>
            </w:pPr>
            <w:r w:rsidRPr="007A2C36">
              <w:rPr>
                <w:rFonts w:ascii="Arial" w:hAnsi="Arial" w:cs="Arial"/>
              </w:rPr>
              <w:t>Why would Avant Homes not sign a heads of Terms</w:t>
            </w:r>
            <w:r>
              <w:rPr>
                <w:rFonts w:ascii="Arial" w:hAnsi="Arial" w:cs="Arial"/>
              </w:rPr>
              <w:t>?</w:t>
            </w:r>
          </w:p>
          <w:p w14:paraId="5471BF56" w14:textId="77777777" w:rsidR="001D2060" w:rsidRPr="007A2C36" w:rsidRDefault="001D2060" w:rsidP="00F2564B">
            <w:pPr>
              <w:jc w:val="both"/>
              <w:rPr>
                <w:rFonts w:ascii="Arial" w:hAnsi="Arial" w:cs="Arial"/>
              </w:rPr>
            </w:pPr>
          </w:p>
          <w:p w14:paraId="2AC619A4" w14:textId="77777777" w:rsidR="001D2060" w:rsidRPr="007A2C36" w:rsidRDefault="001D2060" w:rsidP="00F2564B">
            <w:pPr>
              <w:jc w:val="both"/>
              <w:rPr>
                <w:rFonts w:ascii="Arial" w:hAnsi="Arial" w:cs="Arial"/>
              </w:rPr>
            </w:pPr>
          </w:p>
          <w:p w14:paraId="0CD2626D" w14:textId="77777777" w:rsidR="001D2060" w:rsidRPr="007A2C36" w:rsidRDefault="001D2060" w:rsidP="00F2564B">
            <w:pPr>
              <w:jc w:val="both"/>
              <w:rPr>
                <w:rFonts w:ascii="Arial" w:hAnsi="Arial" w:cs="Arial"/>
              </w:rPr>
            </w:pPr>
          </w:p>
          <w:p w14:paraId="7E16ABC3" w14:textId="77777777" w:rsidR="001D2060" w:rsidRPr="007A2C36" w:rsidRDefault="001D2060" w:rsidP="00F2564B">
            <w:pPr>
              <w:jc w:val="both"/>
              <w:rPr>
                <w:rFonts w:ascii="Arial" w:hAnsi="Arial" w:cs="Arial"/>
              </w:rPr>
            </w:pPr>
          </w:p>
          <w:p w14:paraId="46C85293" w14:textId="77777777" w:rsidR="001D2060" w:rsidRPr="007A2C36" w:rsidRDefault="001D2060" w:rsidP="00F2564B">
            <w:pPr>
              <w:jc w:val="both"/>
              <w:rPr>
                <w:rFonts w:ascii="Arial" w:hAnsi="Arial" w:cs="Arial"/>
              </w:rPr>
            </w:pPr>
          </w:p>
          <w:p w14:paraId="0E149943" w14:textId="77777777" w:rsidR="001D2060" w:rsidRPr="007A2C36" w:rsidRDefault="001D2060" w:rsidP="00F2564B">
            <w:pPr>
              <w:jc w:val="both"/>
              <w:rPr>
                <w:rFonts w:ascii="Arial" w:hAnsi="Arial" w:cs="Arial"/>
              </w:rPr>
            </w:pPr>
          </w:p>
          <w:p w14:paraId="47485A3C" w14:textId="77777777" w:rsidR="001D2060" w:rsidRPr="007A2C36" w:rsidRDefault="001D2060" w:rsidP="00F2564B">
            <w:pPr>
              <w:jc w:val="both"/>
              <w:rPr>
                <w:rFonts w:ascii="Arial" w:hAnsi="Arial" w:cs="Arial"/>
              </w:rPr>
            </w:pPr>
          </w:p>
          <w:p w14:paraId="3DBA80CB" w14:textId="77777777" w:rsidR="001D2060" w:rsidRPr="007A2C36" w:rsidRDefault="001D2060" w:rsidP="00F2564B">
            <w:pPr>
              <w:jc w:val="both"/>
              <w:rPr>
                <w:rFonts w:ascii="Arial" w:hAnsi="Arial" w:cs="Arial"/>
              </w:rPr>
            </w:pPr>
          </w:p>
          <w:p w14:paraId="36EBD326" w14:textId="77777777" w:rsidR="001D2060" w:rsidRPr="007A2C36" w:rsidRDefault="001D2060" w:rsidP="00F2564B">
            <w:pPr>
              <w:jc w:val="both"/>
              <w:rPr>
                <w:rFonts w:ascii="Arial" w:hAnsi="Arial" w:cs="Arial"/>
              </w:rPr>
            </w:pPr>
          </w:p>
          <w:p w14:paraId="101025C2" w14:textId="77777777" w:rsidR="001D2060" w:rsidRPr="007A2C36" w:rsidRDefault="001D2060" w:rsidP="00F2564B">
            <w:pPr>
              <w:jc w:val="both"/>
              <w:rPr>
                <w:rFonts w:ascii="Arial" w:hAnsi="Arial" w:cs="Arial"/>
              </w:rPr>
            </w:pPr>
          </w:p>
          <w:p w14:paraId="56854BDB" w14:textId="77777777" w:rsidR="001D2060" w:rsidRPr="007A2C36" w:rsidRDefault="001D2060" w:rsidP="00F2564B">
            <w:pPr>
              <w:jc w:val="both"/>
              <w:rPr>
                <w:rFonts w:ascii="Arial" w:hAnsi="Arial" w:cs="Arial"/>
              </w:rPr>
            </w:pPr>
            <w:r w:rsidRPr="007A2C36">
              <w:rPr>
                <w:rFonts w:ascii="Arial" w:hAnsi="Arial" w:cs="Arial"/>
              </w:rPr>
              <w:t>Could there be a design code produced that the developers would have to sign up to?</w:t>
            </w:r>
          </w:p>
        </w:tc>
        <w:tc>
          <w:tcPr>
            <w:tcW w:w="3796" w:type="dxa"/>
            <w:shd w:val="clear" w:color="auto" w:fill="auto"/>
          </w:tcPr>
          <w:p w14:paraId="52BBFC3B" w14:textId="77777777" w:rsidR="001D2060" w:rsidRPr="007A2C36" w:rsidRDefault="001D2060" w:rsidP="00F2564B">
            <w:pPr>
              <w:pStyle w:val="NormalWeb"/>
              <w:spacing w:before="0" w:beforeAutospacing="0" w:after="150" w:afterAutospacing="0"/>
              <w:jc w:val="both"/>
              <w:rPr>
                <w:rFonts w:ascii="Arial" w:hAnsi="Arial" w:cs="Arial"/>
                <w:color w:val="000000"/>
              </w:rPr>
            </w:pPr>
            <w:r w:rsidRPr="007A2C36">
              <w:rPr>
                <w:rFonts w:ascii="Arial" w:hAnsi="Arial" w:cs="Arial"/>
                <w:color w:val="000000"/>
              </w:rPr>
              <w:t>Avant Homes is ultimately a house builder and have established themselves locally with sites in Kilsby, Daventry, and Flore.  Ultimately</w:t>
            </w:r>
            <w:r>
              <w:rPr>
                <w:rFonts w:ascii="Arial" w:hAnsi="Arial" w:cs="Arial"/>
                <w:color w:val="000000"/>
              </w:rPr>
              <w:t>,</w:t>
            </w:r>
            <w:r w:rsidRPr="007A2C36">
              <w:rPr>
                <w:rFonts w:ascii="Arial" w:hAnsi="Arial" w:cs="Arial"/>
                <w:color w:val="000000"/>
              </w:rPr>
              <w:t xml:space="preserve"> they are interested in housebuilding itself regardless of size with an aim to become the home builder of choice</w:t>
            </w:r>
            <w:r>
              <w:rPr>
                <w:rFonts w:ascii="Arial" w:hAnsi="Arial" w:cs="Arial"/>
                <w:color w:val="000000"/>
              </w:rPr>
              <w:t xml:space="preserve"> locally</w:t>
            </w:r>
            <w:r w:rsidRPr="007A2C36">
              <w:rPr>
                <w:rFonts w:ascii="Arial" w:hAnsi="Arial" w:cs="Arial"/>
                <w:color w:val="000000"/>
              </w:rPr>
              <w:t>.</w:t>
            </w:r>
          </w:p>
          <w:p w14:paraId="10C83DF3" w14:textId="77777777" w:rsidR="001D2060" w:rsidRPr="007A2C36" w:rsidRDefault="001D2060" w:rsidP="00F2564B">
            <w:pPr>
              <w:pStyle w:val="NormalWeb"/>
              <w:spacing w:before="0" w:beforeAutospacing="0" w:after="150" w:afterAutospacing="0"/>
              <w:jc w:val="both"/>
              <w:rPr>
                <w:rFonts w:ascii="Arial" w:hAnsi="Arial" w:cs="Arial"/>
                <w:color w:val="000000"/>
              </w:rPr>
            </w:pPr>
            <w:r w:rsidRPr="007A2C36">
              <w:rPr>
                <w:rFonts w:ascii="Arial" w:hAnsi="Arial" w:cs="Arial"/>
                <w:color w:val="000000"/>
              </w:rPr>
              <w:t xml:space="preserve">It was explained that any Heads of Terms would have to be with Daventry District Council and not the development committee or the PC. </w:t>
            </w:r>
          </w:p>
          <w:p w14:paraId="6CFD56EF" w14:textId="77777777" w:rsidR="001D2060" w:rsidRPr="007A2C36" w:rsidRDefault="001D2060" w:rsidP="00F2564B">
            <w:pPr>
              <w:pStyle w:val="NormalWeb"/>
              <w:spacing w:before="0" w:beforeAutospacing="0" w:after="150" w:afterAutospacing="0"/>
              <w:jc w:val="both"/>
              <w:rPr>
                <w:rFonts w:ascii="Arial" w:hAnsi="Arial" w:cs="Arial"/>
                <w:color w:val="000000"/>
              </w:rPr>
            </w:pPr>
            <w:r w:rsidRPr="007A2C36">
              <w:rPr>
                <w:rFonts w:ascii="Arial" w:hAnsi="Arial" w:cs="Arial"/>
                <w:color w:val="000000"/>
              </w:rPr>
              <w:t xml:space="preserve">It was also considered a Heads of Terms was not necessary, as Avant were a progressive, responsible homebuilder, who has a commitment to the communities they build in, and the people that live within them. </w:t>
            </w:r>
          </w:p>
          <w:p w14:paraId="4DFD0FDA" w14:textId="77777777" w:rsidR="001D2060" w:rsidRPr="007A2C36" w:rsidRDefault="001D2060" w:rsidP="00F2564B">
            <w:pPr>
              <w:pStyle w:val="NormalWeb"/>
              <w:spacing w:before="0" w:beforeAutospacing="0" w:after="150" w:afterAutospacing="0"/>
              <w:jc w:val="both"/>
              <w:rPr>
                <w:rFonts w:ascii="Arial" w:hAnsi="Arial" w:cs="Arial"/>
                <w:color w:val="000000"/>
              </w:rPr>
            </w:pPr>
            <w:r w:rsidRPr="007A2C36">
              <w:rPr>
                <w:rFonts w:ascii="Arial" w:hAnsi="Arial" w:cs="Arial"/>
                <w:color w:val="000000"/>
              </w:rPr>
              <w:t>There would be a number of opportunities going forward for the proposal to be influenced by way of the policies contained in the plan therefore it was also considered there was not a need for a Heads of Terms document as ultimately</w:t>
            </w:r>
            <w:r>
              <w:rPr>
                <w:rFonts w:ascii="Arial" w:hAnsi="Arial" w:cs="Arial"/>
                <w:color w:val="000000"/>
              </w:rPr>
              <w:t>,</w:t>
            </w:r>
            <w:r w:rsidRPr="007A2C36">
              <w:rPr>
                <w:rFonts w:ascii="Arial" w:hAnsi="Arial" w:cs="Arial"/>
                <w:color w:val="000000"/>
              </w:rPr>
              <w:t xml:space="preserve"> they would have to deliver what was in the policies.</w:t>
            </w:r>
          </w:p>
          <w:p w14:paraId="0055EFF2" w14:textId="77777777" w:rsidR="001D2060" w:rsidRPr="007A2C36" w:rsidRDefault="001D2060" w:rsidP="00F2564B">
            <w:pPr>
              <w:pStyle w:val="NormalWeb"/>
              <w:spacing w:before="0" w:beforeAutospacing="0" w:after="150" w:afterAutospacing="0"/>
              <w:jc w:val="both"/>
              <w:rPr>
                <w:rFonts w:ascii="Arial" w:hAnsi="Arial" w:cs="Arial"/>
                <w:color w:val="000000"/>
              </w:rPr>
            </w:pPr>
          </w:p>
          <w:p w14:paraId="7BE2D0E8" w14:textId="77777777" w:rsidR="001D2060" w:rsidRPr="007A2C36" w:rsidRDefault="001D2060" w:rsidP="00F2564B">
            <w:pPr>
              <w:pStyle w:val="NormalWeb"/>
              <w:spacing w:before="0" w:beforeAutospacing="0" w:after="150" w:afterAutospacing="0"/>
              <w:jc w:val="both"/>
              <w:rPr>
                <w:rFonts w:ascii="Arial" w:hAnsi="Arial" w:cs="Arial"/>
                <w:color w:val="000000"/>
              </w:rPr>
            </w:pPr>
            <w:r w:rsidRPr="007A2C36">
              <w:rPr>
                <w:rFonts w:ascii="Arial" w:hAnsi="Arial" w:cs="Arial"/>
                <w:color w:val="000000"/>
              </w:rPr>
              <w:t xml:space="preserve">The polices of the plan would in effect be the design code. </w:t>
            </w:r>
          </w:p>
        </w:tc>
      </w:tr>
      <w:tr w:rsidR="001D2060" w:rsidRPr="007A2C36" w14:paraId="3D6B6389" w14:textId="77777777" w:rsidTr="001F63D0">
        <w:tc>
          <w:tcPr>
            <w:tcW w:w="4629" w:type="dxa"/>
            <w:shd w:val="clear" w:color="auto" w:fill="auto"/>
          </w:tcPr>
          <w:p w14:paraId="78DB5456" w14:textId="77777777" w:rsidR="001D2060" w:rsidRPr="007A2C36" w:rsidRDefault="001D2060" w:rsidP="00F2564B">
            <w:pPr>
              <w:jc w:val="both"/>
              <w:rPr>
                <w:rFonts w:ascii="Arial" w:hAnsi="Arial" w:cs="Arial"/>
              </w:rPr>
            </w:pPr>
            <w:r w:rsidRPr="007A2C36">
              <w:rPr>
                <w:rFonts w:ascii="Arial" w:hAnsi="Arial" w:cs="Arial"/>
              </w:rPr>
              <w:lastRenderedPageBreak/>
              <w:t>Both site allocations are in open countryside and in the special landscape area</w:t>
            </w:r>
          </w:p>
          <w:p w14:paraId="113F583D" w14:textId="77777777" w:rsidR="001D2060" w:rsidRPr="007A2C36" w:rsidRDefault="001D2060" w:rsidP="00F2564B">
            <w:pPr>
              <w:jc w:val="both"/>
              <w:rPr>
                <w:rFonts w:ascii="Arial" w:hAnsi="Arial" w:cs="Arial"/>
              </w:rPr>
            </w:pPr>
          </w:p>
          <w:p w14:paraId="4628CC57" w14:textId="77777777" w:rsidR="001D2060" w:rsidRPr="007A2C36" w:rsidRDefault="001D2060" w:rsidP="00F2564B">
            <w:pPr>
              <w:jc w:val="both"/>
              <w:rPr>
                <w:rFonts w:ascii="Arial" w:hAnsi="Arial" w:cs="Arial"/>
              </w:rPr>
            </w:pPr>
            <w:r w:rsidRPr="007A2C36">
              <w:rPr>
                <w:rFonts w:ascii="Arial" w:hAnsi="Arial" w:cs="Arial"/>
              </w:rPr>
              <w:t>DDC has met its rural housing supply and has stock for the next five years.</w:t>
            </w:r>
          </w:p>
        </w:tc>
        <w:tc>
          <w:tcPr>
            <w:tcW w:w="3796" w:type="dxa"/>
            <w:shd w:val="clear" w:color="auto" w:fill="auto"/>
          </w:tcPr>
          <w:p w14:paraId="2633F794" w14:textId="77777777" w:rsidR="001D2060" w:rsidRPr="007A2C36" w:rsidRDefault="001D2060" w:rsidP="00F2564B">
            <w:pPr>
              <w:jc w:val="both"/>
              <w:rPr>
                <w:rFonts w:ascii="Arial" w:hAnsi="Arial" w:cs="Arial"/>
              </w:rPr>
            </w:pPr>
            <w:r w:rsidRPr="007A2C36">
              <w:rPr>
                <w:rFonts w:ascii="Arial" w:hAnsi="Arial" w:cs="Arial"/>
              </w:rPr>
              <w:t>The Housing Need for Staverton is deemed to be fifteen and there are no sites within the confines that could facilitate a development of fifteen.</w:t>
            </w:r>
          </w:p>
          <w:p w14:paraId="32ADB7AB" w14:textId="77777777" w:rsidR="001D2060" w:rsidRPr="007A2C36" w:rsidRDefault="001D2060" w:rsidP="00F2564B">
            <w:pPr>
              <w:jc w:val="both"/>
              <w:rPr>
                <w:rFonts w:ascii="Arial" w:hAnsi="Arial" w:cs="Arial"/>
              </w:rPr>
            </w:pPr>
            <w:r w:rsidRPr="007A2C36">
              <w:rPr>
                <w:rFonts w:ascii="Arial" w:hAnsi="Arial" w:cs="Arial"/>
              </w:rPr>
              <w:t>The plan is for the next 12 years and therefore</w:t>
            </w:r>
            <w:r>
              <w:rPr>
                <w:rFonts w:ascii="Arial" w:hAnsi="Arial" w:cs="Arial"/>
              </w:rPr>
              <w:t>,</w:t>
            </w:r>
            <w:r w:rsidRPr="007A2C36">
              <w:rPr>
                <w:rFonts w:ascii="Arial" w:hAnsi="Arial" w:cs="Arial"/>
              </w:rPr>
              <w:t xml:space="preserve"> if sites are selected</w:t>
            </w:r>
            <w:r>
              <w:rPr>
                <w:rFonts w:ascii="Arial" w:hAnsi="Arial" w:cs="Arial"/>
              </w:rPr>
              <w:t>,</w:t>
            </w:r>
            <w:r w:rsidRPr="007A2C36">
              <w:rPr>
                <w:rFonts w:ascii="Arial" w:hAnsi="Arial" w:cs="Arial"/>
              </w:rPr>
              <w:t xml:space="preserve"> there is another level of protection to </w:t>
            </w:r>
            <w:r w:rsidRPr="00776027">
              <w:rPr>
                <w:rFonts w:ascii="Arial" w:hAnsi="Arial" w:cs="Arial"/>
                <w:color w:val="000000"/>
              </w:rPr>
              <w:t>protect you</w:t>
            </w:r>
            <w:r w:rsidRPr="007A2C36">
              <w:rPr>
                <w:rFonts w:ascii="Arial" w:hAnsi="Arial" w:cs="Arial"/>
              </w:rPr>
              <w:t xml:space="preserve"> for </w:t>
            </w:r>
            <w:r>
              <w:rPr>
                <w:rFonts w:ascii="Arial" w:hAnsi="Arial" w:cs="Arial"/>
              </w:rPr>
              <w:t xml:space="preserve">the next </w:t>
            </w:r>
            <w:r w:rsidRPr="007A2C36">
              <w:rPr>
                <w:rFonts w:ascii="Arial" w:hAnsi="Arial" w:cs="Arial"/>
              </w:rPr>
              <w:t>12 years.</w:t>
            </w:r>
          </w:p>
          <w:p w14:paraId="4D6BD8DD" w14:textId="77777777" w:rsidR="001D2060" w:rsidRPr="007A2C36" w:rsidRDefault="001D2060" w:rsidP="00F2564B">
            <w:pPr>
              <w:jc w:val="both"/>
              <w:rPr>
                <w:rFonts w:ascii="Arial" w:hAnsi="Arial" w:cs="Arial"/>
              </w:rPr>
            </w:pPr>
            <w:r w:rsidRPr="007A2C36">
              <w:rPr>
                <w:rFonts w:ascii="Arial" w:hAnsi="Arial" w:cs="Arial"/>
              </w:rPr>
              <w:t>There is a risk in the future that due to developments not going ahead then this figure could fall below again which would open the village to the risk of sites being granted planning permission.</w:t>
            </w:r>
          </w:p>
        </w:tc>
      </w:tr>
      <w:tr w:rsidR="001D2060" w:rsidRPr="007A2C36" w14:paraId="3405D8E5" w14:textId="77777777" w:rsidTr="001F63D0">
        <w:tc>
          <w:tcPr>
            <w:tcW w:w="4629" w:type="dxa"/>
            <w:shd w:val="clear" w:color="auto" w:fill="auto"/>
          </w:tcPr>
          <w:p w14:paraId="5BD66306" w14:textId="77777777" w:rsidR="001D2060" w:rsidRPr="007A2C36" w:rsidRDefault="001D2060" w:rsidP="00F2564B">
            <w:pPr>
              <w:jc w:val="both"/>
              <w:rPr>
                <w:rFonts w:ascii="Arial" w:hAnsi="Arial" w:cs="Arial"/>
              </w:rPr>
            </w:pPr>
            <w:r w:rsidRPr="007A2C36">
              <w:rPr>
                <w:rFonts w:ascii="Arial" w:hAnsi="Arial" w:cs="Arial"/>
              </w:rPr>
              <w:t>The biggest fear is once a development is included in the plan, what happens next, will it escalate?</w:t>
            </w:r>
          </w:p>
          <w:p w14:paraId="4AA1B85E" w14:textId="77777777" w:rsidR="001D2060" w:rsidRPr="007A2C36" w:rsidRDefault="001D2060" w:rsidP="00F2564B">
            <w:pPr>
              <w:jc w:val="both"/>
              <w:rPr>
                <w:rFonts w:ascii="Arial" w:hAnsi="Arial" w:cs="Arial"/>
              </w:rPr>
            </w:pPr>
            <w:r w:rsidRPr="007A2C36">
              <w:rPr>
                <w:rFonts w:ascii="Arial" w:hAnsi="Arial" w:cs="Arial"/>
              </w:rPr>
              <w:t>Say there is a change in government resulting in a change in policy the plan could ‘open the doors’ for a lot more development</w:t>
            </w:r>
          </w:p>
          <w:p w14:paraId="392ACA29" w14:textId="77777777" w:rsidR="001D2060" w:rsidRPr="007A2C36" w:rsidRDefault="001D2060" w:rsidP="00F2564B">
            <w:pPr>
              <w:jc w:val="both"/>
              <w:rPr>
                <w:rFonts w:ascii="Arial" w:hAnsi="Arial" w:cs="Arial"/>
              </w:rPr>
            </w:pPr>
            <w:r w:rsidRPr="007A2C36">
              <w:rPr>
                <w:rFonts w:ascii="Arial" w:hAnsi="Arial" w:cs="Arial"/>
              </w:rPr>
              <w:t>Everybody agrees a plan is needed</w:t>
            </w:r>
          </w:p>
          <w:p w14:paraId="399A62D5" w14:textId="77777777" w:rsidR="001D2060" w:rsidRPr="007A2C36" w:rsidRDefault="001D2060" w:rsidP="00F2564B">
            <w:pPr>
              <w:jc w:val="both"/>
              <w:rPr>
                <w:rFonts w:ascii="Arial" w:hAnsi="Arial" w:cs="Arial"/>
              </w:rPr>
            </w:pPr>
            <w:r w:rsidRPr="007A2C36">
              <w:rPr>
                <w:rFonts w:ascii="Arial" w:hAnsi="Arial" w:cs="Arial"/>
              </w:rPr>
              <w:t xml:space="preserve">Everybody agrees more houses are needed </w:t>
            </w:r>
          </w:p>
          <w:p w14:paraId="72CE5A58" w14:textId="77777777" w:rsidR="001D2060" w:rsidRPr="007A2C36" w:rsidRDefault="001D2060" w:rsidP="00F2564B">
            <w:pPr>
              <w:jc w:val="both"/>
              <w:rPr>
                <w:rFonts w:ascii="Arial" w:hAnsi="Arial" w:cs="Arial"/>
              </w:rPr>
            </w:pPr>
            <w:r w:rsidRPr="007A2C36">
              <w:rPr>
                <w:rFonts w:ascii="Arial" w:hAnsi="Arial" w:cs="Arial"/>
              </w:rPr>
              <w:t xml:space="preserve">Is the answer </w:t>
            </w:r>
            <w:r>
              <w:rPr>
                <w:rFonts w:ascii="Arial" w:hAnsi="Arial" w:cs="Arial"/>
              </w:rPr>
              <w:t>not</w:t>
            </w:r>
            <w:r w:rsidRPr="007A2C36">
              <w:rPr>
                <w:rFonts w:ascii="Arial" w:hAnsi="Arial" w:cs="Arial"/>
              </w:rPr>
              <w:t xml:space="preserve"> to elect representatives to Daventry District Council to address the issue, and not attempt to deal with it at a local level – site allocation is a highly contentious issue</w:t>
            </w:r>
          </w:p>
        </w:tc>
        <w:tc>
          <w:tcPr>
            <w:tcW w:w="3796" w:type="dxa"/>
            <w:shd w:val="clear" w:color="auto" w:fill="auto"/>
          </w:tcPr>
          <w:p w14:paraId="716CE16B" w14:textId="77777777" w:rsidR="001D2060" w:rsidRPr="007A2C36" w:rsidRDefault="001D2060" w:rsidP="00F2564B">
            <w:pPr>
              <w:jc w:val="both"/>
              <w:rPr>
                <w:rFonts w:ascii="Arial" w:hAnsi="Arial" w:cs="Arial"/>
              </w:rPr>
            </w:pPr>
            <w:r w:rsidRPr="007A2C36">
              <w:rPr>
                <w:rFonts w:ascii="Arial" w:hAnsi="Arial" w:cs="Arial"/>
              </w:rPr>
              <w:t xml:space="preserve">The plan period is up to 2029, no further development above that included within the plan would be permitted, this is how strong a local plan is. </w:t>
            </w:r>
          </w:p>
          <w:p w14:paraId="7910C505" w14:textId="77777777" w:rsidR="001D2060" w:rsidRPr="007A2C36" w:rsidRDefault="001D2060" w:rsidP="00F2564B">
            <w:pPr>
              <w:jc w:val="both"/>
              <w:rPr>
                <w:rFonts w:ascii="Arial" w:hAnsi="Arial" w:cs="Arial"/>
              </w:rPr>
            </w:pPr>
            <w:r w:rsidRPr="007A2C36">
              <w:rPr>
                <w:rFonts w:ascii="Arial" w:hAnsi="Arial" w:cs="Arial"/>
              </w:rPr>
              <w:t>Since 1949 there had been no planning decision made without reference to the local plan</w:t>
            </w:r>
          </w:p>
          <w:p w14:paraId="13635A76" w14:textId="77777777" w:rsidR="001D2060" w:rsidRPr="007A2C36" w:rsidRDefault="001D2060" w:rsidP="00F2564B">
            <w:pPr>
              <w:jc w:val="both"/>
              <w:rPr>
                <w:rFonts w:ascii="Arial" w:hAnsi="Arial" w:cs="Arial"/>
              </w:rPr>
            </w:pPr>
            <w:r w:rsidRPr="007A2C36">
              <w:rPr>
                <w:rFonts w:ascii="Arial" w:hAnsi="Arial" w:cs="Arial"/>
              </w:rPr>
              <w:t>What may happen in the future is not a reason not to do something</w:t>
            </w:r>
            <w:r>
              <w:rPr>
                <w:rFonts w:ascii="Arial" w:hAnsi="Arial" w:cs="Arial"/>
              </w:rPr>
              <w:t xml:space="preserve"> now</w:t>
            </w:r>
            <w:r w:rsidRPr="007A2C36">
              <w:rPr>
                <w:rFonts w:ascii="Arial" w:hAnsi="Arial" w:cs="Arial"/>
              </w:rPr>
              <w:t xml:space="preserve"> </w:t>
            </w:r>
          </w:p>
          <w:p w14:paraId="65922E44" w14:textId="77777777" w:rsidR="001D2060" w:rsidRPr="007A2C36" w:rsidRDefault="001D2060" w:rsidP="00F2564B">
            <w:pPr>
              <w:jc w:val="both"/>
              <w:rPr>
                <w:rFonts w:ascii="Arial" w:hAnsi="Arial" w:cs="Arial"/>
              </w:rPr>
            </w:pPr>
            <w:r w:rsidRPr="007A2C36">
              <w:rPr>
                <w:rFonts w:ascii="Arial" w:hAnsi="Arial" w:cs="Arial"/>
              </w:rPr>
              <w:t>The plan is the villages opportunity to set out what they want in the plan/village</w:t>
            </w:r>
          </w:p>
        </w:tc>
      </w:tr>
      <w:tr w:rsidR="001D2060" w:rsidRPr="007A2C36" w14:paraId="3360E036" w14:textId="77777777" w:rsidTr="001F63D0">
        <w:tc>
          <w:tcPr>
            <w:tcW w:w="4629" w:type="dxa"/>
            <w:shd w:val="clear" w:color="auto" w:fill="auto"/>
          </w:tcPr>
          <w:p w14:paraId="5F5E9C23" w14:textId="77777777" w:rsidR="001D2060" w:rsidRPr="007A2C36" w:rsidRDefault="001D2060" w:rsidP="00F2564B">
            <w:pPr>
              <w:jc w:val="both"/>
              <w:rPr>
                <w:rFonts w:ascii="Arial" w:hAnsi="Arial" w:cs="Arial"/>
              </w:rPr>
            </w:pPr>
            <w:r w:rsidRPr="007A2C36">
              <w:rPr>
                <w:rFonts w:ascii="Arial" w:hAnsi="Arial" w:cs="Arial"/>
              </w:rPr>
              <w:lastRenderedPageBreak/>
              <w:t>What happens after today</w:t>
            </w:r>
          </w:p>
        </w:tc>
        <w:tc>
          <w:tcPr>
            <w:tcW w:w="3796" w:type="dxa"/>
            <w:shd w:val="clear" w:color="auto" w:fill="auto"/>
          </w:tcPr>
          <w:p w14:paraId="4B98C77A" w14:textId="77777777" w:rsidR="001D2060" w:rsidRPr="007A2C36" w:rsidRDefault="001D2060" w:rsidP="00F2564B">
            <w:pPr>
              <w:jc w:val="both"/>
              <w:rPr>
                <w:rFonts w:ascii="Arial" w:hAnsi="Arial" w:cs="Arial"/>
              </w:rPr>
            </w:pPr>
            <w:r w:rsidRPr="007A2C36">
              <w:rPr>
                <w:rFonts w:ascii="Arial" w:hAnsi="Arial" w:cs="Arial"/>
              </w:rPr>
              <w:t>All the written comments received from today will be looked at, analysed and conclusions drawn. The plan will then be amended accordingly.</w:t>
            </w:r>
          </w:p>
          <w:p w14:paraId="3F296837" w14:textId="77777777" w:rsidR="001D2060" w:rsidRPr="007A2C36" w:rsidRDefault="001D2060" w:rsidP="00F2564B">
            <w:pPr>
              <w:jc w:val="both"/>
              <w:rPr>
                <w:rFonts w:ascii="Arial" w:hAnsi="Arial" w:cs="Arial"/>
              </w:rPr>
            </w:pPr>
            <w:r w:rsidRPr="007A2C36">
              <w:rPr>
                <w:rFonts w:ascii="Arial" w:hAnsi="Arial" w:cs="Arial"/>
              </w:rPr>
              <w:t>This approach allows residents the opportunity to genuinely influence the plan.</w:t>
            </w:r>
          </w:p>
          <w:p w14:paraId="328FD81A" w14:textId="77777777" w:rsidR="001D2060" w:rsidRPr="007A2C36" w:rsidRDefault="001D2060" w:rsidP="00F2564B">
            <w:pPr>
              <w:jc w:val="both"/>
              <w:rPr>
                <w:rFonts w:ascii="Arial" w:hAnsi="Arial" w:cs="Arial"/>
              </w:rPr>
            </w:pPr>
            <w:r w:rsidRPr="007A2C36">
              <w:rPr>
                <w:rFonts w:ascii="Arial" w:hAnsi="Arial" w:cs="Arial"/>
              </w:rPr>
              <w:t xml:space="preserve">There would also be two more formal rounds of consultation to allow further comments to be considered. </w:t>
            </w:r>
          </w:p>
          <w:p w14:paraId="53623A48" w14:textId="77777777" w:rsidR="001D2060" w:rsidRPr="007A2C36" w:rsidRDefault="001D2060" w:rsidP="00F2564B">
            <w:pPr>
              <w:jc w:val="both"/>
              <w:rPr>
                <w:rFonts w:ascii="Arial" w:hAnsi="Arial" w:cs="Arial"/>
              </w:rPr>
            </w:pPr>
            <w:r w:rsidRPr="007A2C36">
              <w:rPr>
                <w:rFonts w:ascii="Arial" w:hAnsi="Arial" w:cs="Arial"/>
              </w:rPr>
              <w:t>Notes from the presentation today would be available on the website</w:t>
            </w:r>
          </w:p>
          <w:p w14:paraId="7A62B804" w14:textId="77777777" w:rsidR="001D2060" w:rsidRPr="007A2C36" w:rsidRDefault="001D2060" w:rsidP="00F2564B">
            <w:pPr>
              <w:jc w:val="both"/>
              <w:rPr>
                <w:rFonts w:ascii="Arial" w:hAnsi="Arial" w:cs="Arial"/>
              </w:rPr>
            </w:pPr>
            <w:r w:rsidRPr="007A2C36">
              <w:rPr>
                <w:rFonts w:ascii="Arial" w:hAnsi="Arial" w:cs="Arial"/>
              </w:rPr>
              <w:t>After today’s event every household in the village would receive a copy of the newsletter and be given the opportunity to comment</w:t>
            </w:r>
          </w:p>
          <w:p w14:paraId="383A65D1" w14:textId="77777777" w:rsidR="001D2060" w:rsidRPr="007A2C36" w:rsidRDefault="001D2060" w:rsidP="00F2564B">
            <w:pPr>
              <w:jc w:val="both"/>
              <w:rPr>
                <w:rFonts w:ascii="Arial" w:hAnsi="Arial" w:cs="Arial"/>
              </w:rPr>
            </w:pPr>
            <w:r w:rsidRPr="007A2C36">
              <w:rPr>
                <w:rFonts w:ascii="Arial" w:hAnsi="Arial" w:cs="Arial"/>
              </w:rPr>
              <w:t>It was important all comments whether positive or negative were put in writing</w:t>
            </w:r>
          </w:p>
        </w:tc>
      </w:tr>
      <w:tr w:rsidR="001D2060" w:rsidRPr="007A2C36" w14:paraId="7965D9EB" w14:textId="77777777" w:rsidTr="001F63D0">
        <w:tc>
          <w:tcPr>
            <w:tcW w:w="4629" w:type="dxa"/>
            <w:shd w:val="clear" w:color="auto" w:fill="auto"/>
          </w:tcPr>
          <w:p w14:paraId="268656EE" w14:textId="77777777" w:rsidR="001D2060" w:rsidRPr="007A2C36" w:rsidRDefault="001D2060" w:rsidP="00F2564B">
            <w:pPr>
              <w:jc w:val="both"/>
              <w:rPr>
                <w:rFonts w:ascii="Arial" w:hAnsi="Arial" w:cs="Arial"/>
              </w:rPr>
            </w:pPr>
            <w:r w:rsidRPr="007A2C36">
              <w:rPr>
                <w:rFonts w:ascii="Arial" w:hAnsi="Arial" w:cs="Arial"/>
              </w:rPr>
              <w:lastRenderedPageBreak/>
              <w:t>Some felt there had not been enough consultation on the plan and that publishing articles and giving presentations was a ‘talk to approach’ as opposed to an ‘engagement approach’.</w:t>
            </w:r>
          </w:p>
          <w:p w14:paraId="0AC19DBD" w14:textId="77777777" w:rsidR="001D2060" w:rsidRPr="007A2C36" w:rsidRDefault="001D2060" w:rsidP="00F2564B">
            <w:pPr>
              <w:jc w:val="both"/>
              <w:rPr>
                <w:rFonts w:ascii="Arial" w:hAnsi="Arial" w:cs="Arial"/>
              </w:rPr>
            </w:pPr>
          </w:p>
          <w:p w14:paraId="40CD14C1" w14:textId="77777777" w:rsidR="001D2060" w:rsidRPr="007A2C36" w:rsidRDefault="001D2060" w:rsidP="00F2564B">
            <w:pPr>
              <w:jc w:val="both"/>
              <w:rPr>
                <w:rFonts w:ascii="Arial" w:hAnsi="Arial" w:cs="Arial"/>
              </w:rPr>
            </w:pPr>
          </w:p>
          <w:p w14:paraId="16A219B1" w14:textId="77777777" w:rsidR="001D2060" w:rsidRPr="007A2C36" w:rsidRDefault="001D2060" w:rsidP="00F2564B">
            <w:pPr>
              <w:jc w:val="both"/>
              <w:rPr>
                <w:rFonts w:ascii="Arial" w:hAnsi="Arial" w:cs="Arial"/>
              </w:rPr>
            </w:pPr>
          </w:p>
          <w:p w14:paraId="63C04C27" w14:textId="77777777" w:rsidR="001D2060" w:rsidRPr="007A2C36" w:rsidRDefault="001D2060" w:rsidP="00F2564B">
            <w:pPr>
              <w:jc w:val="both"/>
              <w:rPr>
                <w:rFonts w:ascii="Arial" w:hAnsi="Arial" w:cs="Arial"/>
              </w:rPr>
            </w:pPr>
          </w:p>
          <w:p w14:paraId="63365E7D" w14:textId="77777777" w:rsidR="001D2060" w:rsidRPr="007A2C36" w:rsidRDefault="001D2060" w:rsidP="00F2564B">
            <w:pPr>
              <w:jc w:val="both"/>
              <w:rPr>
                <w:rFonts w:ascii="Arial" w:hAnsi="Arial" w:cs="Arial"/>
              </w:rPr>
            </w:pPr>
          </w:p>
          <w:p w14:paraId="37D3D7F3" w14:textId="77777777" w:rsidR="001D2060" w:rsidRPr="007A2C36" w:rsidRDefault="001D2060" w:rsidP="00F2564B">
            <w:pPr>
              <w:jc w:val="both"/>
              <w:rPr>
                <w:rFonts w:ascii="Arial" w:hAnsi="Arial" w:cs="Arial"/>
              </w:rPr>
            </w:pPr>
          </w:p>
          <w:p w14:paraId="55104664" w14:textId="77777777" w:rsidR="001D2060" w:rsidRPr="007A2C36" w:rsidRDefault="001D2060" w:rsidP="00F2564B">
            <w:pPr>
              <w:jc w:val="both"/>
              <w:rPr>
                <w:rFonts w:ascii="Arial" w:hAnsi="Arial" w:cs="Arial"/>
              </w:rPr>
            </w:pPr>
          </w:p>
          <w:p w14:paraId="6C693E3F" w14:textId="77777777" w:rsidR="001D2060" w:rsidRPr="007A2C36" w:rsidRDefault="001D2060" w:rsidP="00F2564B">
            <w:pPr>
              <w:jc w:val="both"/>
              <w:rPr>
                <w:rFonts w:ascii="Arial" w:hAnsi="Arial" w:cs="Arial"/>
              </w:rPr>
            </w:pPr>
          </w:p>
          <w:p w14:paraId="1C85E183" w14:textId="77777777" w:rsidR="001D2060" w:rsidRPr="007A2C36" w:rsidRDefault="001D2060" w:rsidP="00F2564B">
            <w:pPr>
              <w:jc w:val="both"/>
              <w:rPr>
                <w:rFonts w:ascii="Arial" w:hAnsi="Arial" w:cs="Arial"/>
              </w:rPr>
            </w:pPr>
          </w:p>
          <w:p w14:paraId="57292459" w14:textId="77777777" w:rsidR="001D2060" w:rsidRPr="007A2C36" w:rsidRDefault="001D2060" w:rsidP="00F2564B">
            <w:pPr>
              <w:jc w:val="both"/>
              <w:rPr>
                <w:rFonts w:ascii="Arial" w:hAnsi="Arial" w:cs="Arial"/>
              </w:rPr>
            </w:pPr>
          </w:p>
          <w:p w14:paraId="6064484A" w14:textId="77777777" w:rsidR="001D2060" w:rsidRPr="007A2C36" w:rsidRDefault="001D2060" w:rsidP="00F2564B">
            <w:pPr>
              <w:jc w:val="both"/>
              <w:rPr>
                <w:rFonts w:ascii="Arial" w:hAnsi="Arial" w:cs="Arial"/>
              </w:rPr>
            </w:pPr>
          </w:p>
          <w:p w14:paraId="0236368C" w14:textId="77777777" w:rsidR="001D2060" w:rsidRPr="007A2C36" w:rsidRDefault="001D2060" w:rsidP="00F2564B">
            <w:pPr>
              <w:jc w:val="both"/>
              <w:rPr>
                <w:rFonts w:ascii="Arial" w:hAnsi="Arial" w:cs="Arial"/>
              </w:rPr>
            </w:pPr>
          </w:p>
          <w:p w14:paraId="74D74F67" w14:textId="77777777" w:rsidR="001D2060" w:rsidRPr="007A2C36" w:rsidRDefault="001D2060" w:rsidP="00F2564B">
            <w:pPr>
              <w:jc w:val="both"/>
              <w:rPr>
                <w:rFonts w:ascii="Arial" w:hAnsi="Arial" w:cs="Arial"/>
              </w:rPr>
            </w:pPr>
          </w:p>
          <w:p w14:paraId="030E2B9E" w14:textId="77777777" w:rsidR="001D2060" w:rsidRPr="007A2C36" w:rsidRDefault="001D2060" w:rsidP="00F2564B">
            <w:pPr>
              <w:jc w:val="both"/>
              <w:rPr>
                <w:rFonts w:ascii="Arial" w:hAnsi="Arial" w:cs="Arial"/>
              </w:rPr>
            </w:pPr>
            <w:r w:rsidRPr="007A2C36">
              <w:rPr>
                <w:rFonts w:ascii="Arial" w:hAnsi="Arial" w:cs="Arial"/>
              </w:rPr>
              <w:t>The decision to have sites included within the plan had been carried by just on</w:t>
            </w:r>
            <w:r>
              <w:rPr>
                <w:rFonts w:ascii="Arial" w:hAnsi="Arial" w:cs="Arial"/>
              </w:rPr>
              <w:t>e</w:t>
            </w:r>
            <w:r w:rsidRPr="007A2C36">
              <w:rPr>
                <w:rFonts w:ascii="Arial" w:hAnsi="Arial" w:cs="Arial"/>
              </w:rPr>
              <w:t xml:space="preserve"> vote and of </w:t>
            </w:r>
            <w:r>
              <w:rPr>
                <w:rFonts w:ascii="Arial" w:hAnsi="Arial" w:cs="Arial"/>
              </w:rPr>
              <w:t>other</w:t>
            </w:r>
            <w:r w:rsidRPr="007A2C36">
              <w:rPr>
                <w:rFonts w:ascii="Arial" w:hAnsi="Arial" w:cs="Arial"/>
              </w:rPr>
              <w:t xml:space="preserve"> local plans</w:t>
            </w:r>
            <w:r>
              <w:rPr>
                <w:rFonts w:ascii="Arial" w:hAnsi="Arial" w:cs="Arial"/>
              </w:rPr>
              <w:t>,</w:t>
            </w:r>
            <w:r w:rsidRPr="007A2C36">
              <w:rPr>
                <w:rFonts w:ascii="Arial" w:hAnsi="Arial" w:cs="Arial"/>
              </w:rPr>
              <w:t xml:space="preserve"> only one plan had chosen to include sites</w:t>
            </w:r>
            <w:r>
              <w:rPr>
                <w:rFonts w:ascii="Arial" w:hAnsi="Arial" w:cs="Arial"/>
              </w:rPr>
              <w:t>.</w:t>
            </w:r>
          </w:p>
        </w:tc>
        <w:tc>
          <w:tcPr>
            <w:tcW w:w="3796" w:type="dxa"/>
            <w:shd w:val="clear" w:color="auto" w:fill="auto"/>
          </w:tcPr>
          <w:p w14:paraId="51AC06EB" w14:textId="77777777" w:rsidR="001D2060" w:rsidRPr="007A2C36" w:rsidRDefault="001D2060" w:rsidP="00F2564B">
            <w:pPr>
              <w:jc w:val="both"/>
              <w:rPr>
                <w:rFonts w:ascii="Arial" w:hAnsi="Arial" w:cs="Arial"/>
              </w:rPr>
            </w:pPr>
            <w:r w:rsidRPr="007A2C36">
              <w:rPr>
                <w:rFonts w:ascii="Arial" w:hAnsi="Arial" w:cs="Arial"/>
              </w:rPr>
              <w:t>The PC had been commended by Kirkwells on the amount of consultation that had been undertaken. Today’s event was over and above what was required by way of example</w:t>
            </w:r>
            <w:r>
              <w:rPr>
                <w:rFonts w:ascii="Arial" w:hAnsi="Arial" w:cs="Arial"/>
              </w:rPr>
              <w:t>,</w:t>
            </w:r>
            <w:r w:rsidRPr="007A2C36">
              <w:rPr>
                <w:rFonts w:ascii="Arial" w:hAnsi="Arial" w:cs="Arial"/>
              </w:rPr>
              <w:t xml:space="preserve"> as a considerable amount of consultation had already been undertaken and there were two more formal consultation events to present as part of the plan making process.</w:t>
            </w:r>
          </w:p>
          <w:p w14:paraId="4F9239E4" w14:textId="77777777" w:rsidR="001D2060" w:rsidRPr="007A2C36" w:rsidRDefault="001D2060" w:rsidP="00F2564B">
            <w:pPr>
              <w:jc w:val="both"/>
              <w:rPr>
                <w:rFonts w:ascii="Arial" w:hAnsi="Arial" w:cs="Arial"/>
              </w:rPr>
            </w:pPr>
            <w:r w:rsidRPr="007A2C36">
              <w:rPr>
                <w:rFonts w:ascii="Arial" w:hAnsi="Arial" w:cs="Arial"/>
              </w:rPr>
              <w:t>The purpose of holdi</w:t>
            </w:r>
            <w:r>
              <w:rPr>
                <w:rFonts w:ascii="Arial" w:hAnsi="Arial" w:cs="Arial"/>
              </w:rPr>
              <w:t xml:space="preserve">ng events was to ignite comment. </w:t>
            </w:r>
            <w:r w:rsidRPr="00776027">
              <w:rPr>
                <w:rFonts w:ascii="Arial" w:hAnsi="Arial" w:cs="Arial"/>
                <w:color w:val="000000"/>
              </w:rPr>
              <w:t>However,</w:t>
            </w:r>
            <w:r w:rsidRPr="007A2C36">
              <w:rPr>
                <w:rFonts w:ascii="Arial" w:hAnsi="Arial" w:cs="Arial"/>
              </w:rPr>
              <w:t xml:space="preserve"> only written comments whether positive or negative could be taken into account.</w:t>
            </w:r>
          </w:p>
          <w:p w14:paraId="37C3CC7A" w14:textId="77777777" w:rsidR="001D2060" w:rsidRPr="007A2C36" w:rsidRDefault="001D2060" w:rsidP="00F2564B">
            <w:pPr>
              <w:jc w:val="both"/>
              <w:rPr>
                <w:rFonts w:ascii="Arial" w:hAnsi="Arial" w:cs="Arial"/>
              </w:rPr>
            </w:pPr>
            <w:r w:rsidRPr="007A2C36">
              <w:rPr>
                <w:rFonts w:ascii="Arial" w:hAnsi="Arial" w:cs="Arial"/>
              </w:rPr>
              <w:t xml:space="preserve">Cllr Weaver expressed his concern at the comment that no consultation had taken place. Every month the PC </w:t>
            </w:r>
            <w:r>
              <w:rPr>
                <w:rFonts w:ascii="Arial" w:hAnsi="Arial" w:cs="Arial"/>
              </w:rPr>
              <w:t>met to discuss the plan and the</w:t>
            </w:r>
            <w:r w:rsidRPr="007A2C36">
              <w:rPr>
                <w:rFonts w:ascii="Arial" w:hAnsi="Arial" w:cs="Arial"/>
              </w:rPr>
              <w:t xml:space="preserve"> audience attendance </w:t>
            </w:r>
            <w:r>
              <w:rPr>
                <w:rFonts w:ascii="Arial" w:hAnsi="Arial" w:cs="Arial"/>
              </w:rPr>
              <w:t>at</w:t>
            </w:r>
            <w:r w:rsidRPr="007A2C36">
              <w:rPr>
                <w:rFonts w:ascii="Arial" w:hAnsi="Arial" w:cs="Arial"/>
              </w:rPr>
              <w:t xml:space="preserve"> the open meeting</w:t>
            </w:r>
            <w:r>
              <w:rPr>
                <w:rFonts w:ascii="Arial" w:hAnsi="Arial" w:cs="Arial"/>
              </w:rPr>
              <w:t>s</w:t>
            </w:r>
            <w:r w:rsidRPr="007A2C36">
              <w:rPr>
                <w:rFonts w:ascii="Arial" w:hAnsi="Arial" w:cs="Arial"/>
              </w:rPr>
              <w:t xml:space="preserve"> was normally only a handful of people. He pleaded</w:t>
            </w:r>
            <w:r>
              <w:rPr>
                <w:rFonts w:ascii="Arial" w:hAnsi="Arial" w:cs="Arial"/>
              </w:rPr>
              <w:t>,</w:t>
            </w:r>
            <w:r w:rsidRPr="007A2C36">
              <w:rPr>
                <w:rFonts w:ascii="Arial" w:hAnsi="Arial" w:cs="Arial"/>
              </w:rPr>
              <w:t xml:space="preserve"> as did Cllr Edwards</w:t>
            </w:r>
            <w:r>
              <w:rPr>
                <w:rFonts w:ascii="Arial" w:hAnsi="Arial" w:cs="Arial"/>
              </w:rPr>
              <w:t>,</w:t>
            </w:r>
            <w:r w:rsidRPr="007A2C36">
              <w:rPr>
                <w:rFonts w:ascii="Arial" w:hAnsi="Arial" w:cs="Arial"/>
              </w:rPr>
              <w:t xml:space="preserve"> if people really want to be involved in the plan making process</w:t>
            </w:r>
            <w:r>
              <w:rPr>
                <w:rFonts w:ascii="Arial" w:hAnsi="Arial" w:cs="Arial"/>
              </w:rPr>
              <w:t>,</w:t>
            </w:r>
            <w:r w:rsidRPr="007A2C36">
              <w:rPr>
                <w:rFonts w:ascii="Arial" w:hAnsi="Arial" w:cs="Arial"/>
              </w:rPr>
              <w:t xml:space="preserve"> they attend the PC meetings.</w:t>
            </w:r>
          </w:p>
          <w:p w14:paraId="6D882654" w14:textId="77777777" w:rsidR="001D2060" w:rsidRPr="007A2C36" w:rsidRDefault="001D2060" w:rsidP="00F2564B">
            <w:pPr>
              <w:jc w:val="both"/>
              <w:rPr>
                <w:rFonts w:ascii="Arial" w:hAnsi="Arial" w:cs="Arial"/>
              </w:rPr>
            </w:pPr>
          </w:p>
          <w:p w14:paraId="1B3365B2" w14:textId="77777777" w:rsidR="001D2060" w:rsidRPr="007A2C36" w:rsidRDefault="001D2060" w:rsidP="00F2564B">
            <w:pPr>
              <w:jc w:val="both"/>
              <w:rPr>
                <w:rFonts w:ascii="Arial" w:hAnsi="Arial" w:cs="Arial"/>
              </w:rPr>
            </w:pPr>
            <w:r w:rsidRPr="007A2C36">
              <w:rPr>
                <w:rFonts w:ascii="Arial" w:hAnsi="Arial" w:cs="Arial"/>
              </w:rPr>
              <w:t>Kirkwells had worked on the other local plans and advised several of them had intended to include sites but due to the process of making a plan taking so long the developers had submitted applications and had them approved before the plan was made therefore there was not a need to include sites. Also</w:t>
            </w:r>
            <w:r>
              <w:rPr>
                <w:rFonts w:ascii="Arial" w:hAnsi="Arial" w:cs="Arial"/>
              </w:rPr>
              <w:t>,</w:t>
            </w:r>
            <w:r w:rsidRPr="007A2C36">
              <w:rPr>
                <w:rFonts w:ascii="Arial" w:hAnsi="Arial" w:cs="Arial"/>
              </w:rPr>
              <w:t xml:space="preserve"> others had had so much development already there was not a need to include sites.</w:t>
            </w:r>
          </w:p>
          <w:p w14:paraId="1DD116D6" w14:textId="77777777" w:rsidR="001D2060" w:rsidRPr="007A2C36" w:rsidRDefault="001D2060" w:rsidP="00F2564B">
            <w:pPr>
              <w:jc w:val="both"/>
              <w:rPr>
                <w:rFonts w:ascii="Arial" w:hAnsi="Arial" w:cs="Arial"/>
              </w:rPr>
            </w:pPr>
            <w:r w:rsidRPr="007A2C36">
              <w:rPr>
                <w:rFonts w:ascii="Arial" w:hAnsi="Arial" w:cs="Arial"/>
              </w:rPr>
              <w:t>The Chair advised Badby had not included sites because the only site they would have considered appropriate w</w:t>
            </w:r>
            <w:r>
              <w:rPr>
                <w:rFonts w:ascii="Arial" w:hAnsi="Arial" w:cs="Arial"/>
              </w:rPr>
              <w:t>as not available, deliverable or</w:t>
            </w:r>
            <w:r w:rsidRPr="007A2C36">
              <w:rPr>
                <w:rFonts w:ascii="Arial" w:hAnsi="Arial" w:cs="Arial"/>
              </w:rPr>
              <w:t xml:space="preserve"> achievable as the</w:t>
            </w:r>
            <w:r>
              <w:rPr>
                <w:rFonts w:ascii="Arial" w:hAnsi="Arial" w:cs="Arial"/>
              </w:rPr>
              <w:t xml:space="preserve"> </w:t>
            </w:r>
            <w:r w:rsidRPr="00776027">
              <w:rPr>
                <w:rFonts w:ascii="Arial" w:hAnsi="Arial" w:cs="Arial"/>
                <w:color w:val="000000"/>
              </w:rPr>
              <w:t xml:space="preserve">land owner did </w:t>
            </w:r>
            <w:r>
              <w:rPr>
                <w:rFonts w:ascii="Arial" w:hAnsi="Arial" w:cs="Arial"/>
                <w:color w:val="000000"/>
              </w:rPr>
              <w:t xml:space="preserve">not </w:t>
            </w:r>
            <w:r w:rsidRPr="00776027">
              <w:rPr>
                <w:rFonts w:ascii="Arial" w:hAnsi="Arial" w:cs="Arial"/>
                <w:color w:val="000000"/>
              </w:rPr>
              <w:t>want to develop the site at this time.</w:t>
            </w:r>
            <w:r>
              <w:rPr>
                <w:rFonts w:ascii="Arial" w:hAnsi="Arial" w:cs="Arial"/>
              </w:rPr>
              <w:t xml:space="preserve"> </w:t>
            </w:r>
          </w:p>
        </w:tc>
      </w:tr>
      <w:tr w:rsidR="001D2060" w:rsidRPr="007A2C36" w14:paraId="242B9901" w14:textId="77777777" w:rsidTr="001F63D0">
        <w:tc>
          <w:tcPr>
            <w:tcW w:w="4629" w:type="dxa"/>
            <w:shd w:val="clear" w:color="auto" w:fill="auto"/>
          </w:tcPr>
          <w:p w14:paraId="536605D4" w14:textId="77777777" w:rsidR="001D2060" w:rsidRPr="007A2C36" w:rsidRDefault="001D2060" w:rsidP="00F2564B">
            <w:pPr>
              <w:jc w:val="both"/>
              <w:rPr>
                <w:rFonts w:ascii="Arial" w:hAnsi="Arial" w:cs="Arial"/>
              </w:rPr>
            </w:pPr>
            <w:r w:rsidRPr="007A2C36">
              <w:rPr>
                <w:rFonts w:ascii="Arial" w:hAnsi="Arial" w:cs="Arial"/>
              </w:rPr>
              <w:lastRenderedPageBreak/>
              <w:t>The issue was raised that there</w:t>
            </w:r>
            <w:r w:rsidRPr="00776027">
              <w:rPr>
                <w:rFonts w:ascii="Arial" w:hAnsi="Arial" w:cs="Arial"/>
                <w:color w:val="000000"/>
              </w:rPr>
              <w:t xml:space="preserve"> were</w:t>
            </w:r>
            <w:r w:rsidRPr="007A2C36">
              <w:rPr>
                <w:rFonts w:ascii="Arial" w:hAnsi="Arial" w:cs="Arial"/>
              </w:rPr>
              <w:t xml:space="preserve"> fundamental concerns with the site selection.</w:t>
            </w:r>
          </w:p>
        </w:tc>
        <w:tc>
          <w:tcPr>
            <w:tcW w:w="3796" w:type="dxa"/>
            <w:shd w:val="clear" w:color="auto" w:fill="auto"/>
          </w:tcPr>
          <w:p w14:paraId="0BFA80CB" w14:textId="77777777" w:rsidR="001D2060" w:rsidRPr="007A2C36" w:rsidRDefault="001D2060" w:rsidP="00F2564B">
            <w:pPr>
              <w:jc w:val="both"/>
              <w:rPr>
                <w:rFonts w:ascii="Arial" w:hAnsi="Arial" w:cs="Arial"/>
              </w:rPr>
            </w:pPr>
            <w:r w:rsidRPr="007A2C36">
              <w:rPr>
                <w:rFonts w:ascii="Arial" w:hAnsi="Arial" w:cs="Arial"/>
              </w:rPr>
              <w:t>Kirkwells pointed all to the independent site assessment that had been undertaken by AECOM as evidence that the site (s) put forward were appropriate</w:t>
            </w:r>
            <w:r>
              <w:rPr>
                <w:rFonts w:ascii="Arial" w:hAnsi="Arial" w:cs="Arial"/>
              </w:rPr>
              <w:t>,</w:t>
            </w:r>
            <w:r w:rsidRPr="007A2C36">
              <w:rPr>
                <w:rFonts w:ascii="Arial" w:hAnsi="Arial" w:cs="Arial"/>
              </w:rPr>
              <w:t xml:space="preserve"> advising that this was another example of where the PC had gone ‘over and above’ what was required of them as many plan makers did not opt for an independent assessment.</w:t>
            </w:r>
          </w:p>
        </w:tc>
      </w:tr>
      <w:tr w:rsidR="001D2060" w:rsidRPr="007A2C36" w14:paraId="75A8DEE1" w14:textId="77777777" w:rsidTr="001F63D0">
        <w:tc>
          <w:tcPr>
            <w:tcW w:w="4629" w:type="dxa"/>
            <w:shd w:val="clear" w:color="auto" w:fill="auto"/>
          </w:tcPr>
          <w:p w14:paraId="37998A1D" w14:textId="77777777" w:rsidR="001D2060" w:rsidRPr="007A2C36" w:rsidRDefault="001D2060" w:rsidP="00F2564B">
            <w:pPr>
              <w:jc w:val="both"/>
              <w:rPr>
                <w:rFonts w:ascii="Arial" w:hAnsi="Arial" w:cs="Arial"/>
              </w:rPr>
            </w:pPr>
            <w:r w:rsidRPr="007A2C36">
              <w:rPr>
                <w:rFonts w:ascii="Arial" w:hAnsi="Arial" w:cs="Arial"/>
              </w:rPr>
              <w:t>Why can the plan not allow for any development.</w:t>
            </w:r>
          </w:p>
        </w:tc>
        <w:tc>
          <w:tcPr>
            <w:tcW w:w="3796" w:type="dxa"/>
            <w:shd w:val="clear" w:color="auto" w:fill="auto"/>
          </w:tcPr>
          <w:p w14:paraId="185450B5" w14:textId="77777777" w:rsidR="001D2060" w:rsidRPr="007A2C36" w:rsidRDefault="001D2060" w:rsidP="00F2564B">
            <w:pPr>
              <w:jc w:val="both"/>
              <w:rPr>
                <w:rFonts w:ascii="Arial" w:hAnsi="Arial" w:cs="Arial"/>
              </w:rPr>
            </w:pPr>
            <w:r w:rsidRPr="007A2C36">
              <w:rPr>
                <w:rFonts w:ascii="Arial" w:hAnsi="Arial" w:cs="Arial"/>
              </w:rPr>
              <w:t>A plan has to be sustainable for it to be approved by the examiner, and the approach to have no development is not sustainable. A plan can allow for small scale development but it cannot say no development.</w:t>
            </w:r>
          </w:p>
        </w:tc>
      </w:tr>
      <w:tr w:rsidR="001D2060" w:rsidRPr="007A2C36" w14:paraId="10E4A00D" w14:textId="77777777" w:rsidTr="001F63D0">
        <w:tc>
          <w:tcPr>
            <w:tcW w:w="4629" w:type="dxa"/>
            <w:shd w:val="clear" w:color="auto" w:fill="auto"/>
          </w:tcPr>
          <w:p w14:paraId="6A7B679B" w14:textId="77777777" w:rsidR="001D2060" w:rsidRPr="007A2C36" w:rsidRDefault="001D2060" w:rsidP="00F2564B">
            <w:pPr>
              <w:jc w:val="both"/>
              <w:rPr>
                <w:rFonts w:ascii="Arial" w:hAnsi="Arial" w:cs="Arial"/>
              </w:rPr>
            </w:pPr>
            <w:r w:rsidRPr="007A2C36">
              <w:rPr>
                <w:rFonts w:ascii="Arial" w:hAnsi="Arial" w:cs="Arial"/>
              </w:rPr>
              <w:t>Why does the plan have to include sites, other development has occurred on an ad-hoc basis over the years (Churchfields</w:t>
            </w:r>
            <w:r>
              <w:rPr>
                <w:rFonts w:ascii="Arial" w:hAnsi="Arial" w:cs="Arial"/>
              </w:rPr>
              <w:t xml:space="preserve"> </w:t>
            </w:r>
            <w:r w:rsidRPr="007A2C36">
              <w:rPr>
                <w:rFonts w:ascii="Arial" w:hAnsi="Arial" w:cs="Arial"/>
              </w:rPr>
              <w:t>/</w:t>
            </w:r>
            <w:r>
              <w:rPr>
                <w:rFonts w:ascii="Arial" w:hAnsi="Arial" w:cs="Arial"/>
              </w:rPr>
              <w:t xml:space="preserve"> </w:t>
            </w:r>
            <w:r w:rsidRPr="007A2C36">
              <w:rPr>
                <w:rFonts w:ascii="Arial" w:hAnsi="Arial" w:cs="Arial"/>
              </w:rPr>
              <w:t>Windmill gardens)?</w:t>
            </w:r>
          </w:p>
          <w:p w14:paraId="1B42878B" w14:textId="77777777" w:rsidR="001D2060" w:rsidRPr="007A2C36" w:rsidRDefault="001D2060" w:rsidP="00F2564B">
            <w:pPr>
              <w:jc w:val="both"/>
              <w:rPr>
                <w:rFonts w:ascii="Arial" w:hAnsi="Arial" w:cs="Arial"/>
              </w:rPr>
            </w:pPr>
            <w:r w:rsidRPr="007A2C36">
              <w:rPr>
                <w:rFonts w:ascii="Arial" w:hAnsi="Arial" w:cs="Arial"/>
              </w:rPr>
              <w:t>However, it was agreed the village did need some development and that of smaller dwellings</w:t>
            </w:r>
            <w:r>
              <w:rPr>
                <w:rFonts w:ascii="Arial" w:hAnsi="Arial" w:cs="Arial"/>
              </w:rPr>
              <w:t>,</w:t>
            </w:r>
            <w:r w:rsidRPr="007A2C36">
              <w:rPr>
                <w:rFonts w:ascii="Arial" w:hAnsi="Arial" w:cs="Arial"/>
              </w:rPr>
              <w:t xml:space="preserve"> not larger dwellings.</w:t>
            </w:r>
          </w:p>
          <w:p w14:paraId="625697FE" w14:textId="77777777" w:rsidR="001D2060" w:rsidRPr="007A2C36" w:rsidRDefault="001D2060" w:rsidP="00F2564B">
            <w:pPr>
              <w:jc w:val="both"/>
              <w:rPr>
                <w:rFonts w:ascii="Arial" w:hAnsi="Arial" w:cs="Arial"/>
              </w:rPr>
            </w:pPr>
            <w:r w:rsidRPr="007A2C36">
              <w:rPr>
                <w:rFonts w:ascii="Arial" w:hAnsi="Arial" w:cs="Arial"/>
              </w:rPr>
              <w:t>Support was shown for there not to be sites included within the plan</w:t>
            </w:r>
            <w:r>
              <w:rPr>
                <w:rFonts w:ascii="Arial" w:hAnsi="Arial" w:cs="Arial"/>
              </w:rPr>
              <w:t>.</w:t>
            </w:r>
          </w:p>
        </w:tc>
        <w:tc>
          <w:tcPr>
            <w:tcW w:w="3796" w:type="dxa"/>
            <w:shd w:val="clear" w:color="auto" w:fill="auto"/>
          </w:tcPr>
          <w:p w14:paraId="2F11C377" w14:textId="77777777" w:rsidR="001D2060" w:rsidRPr="007A2C36" w:rsidRDefault="001D2060" w:rsidP="00F2564B">
            <w:pPr>
              <w:jc w:val="both"/>
              <w:rPr>
                <w:rFonts w:ascii="Arial" w:hAnsi="Arial" w:cs="Arial"/>
              </w:rPr>
            </w:pPr>
            <w:r w:rsidRPr="007A2C36">
              <w:rPr>
                <w:rFonts w:ascii="Arial" w:hAnsi="Arial" w:cs="Arial"/>
              </w:rPr>
              <w:t xml:space="preserve">There is no reason why a plan has to select sites, but by selecting sites the village is selecting where build will occur in the future and what build will occur. </w:t>
            </w:r>
          </w:p>
          <w:p w14:paraId="57847E0D" w14:textId="77777777" w:rsidR="001D2060" w:rsidRPr="007A2C36" w:rsidRDefault="001D2060" w:rsidP="00F2564B">
            <w:pPr>
              <w:jc w:val="both"/>
              <w:rPr>
                <w:rFonts w:ascii="Arial" w:hAnsi="Arial" w:cs="Arial"/>
              </w:rPr>
            </w:pPr>
            <w:r w:rsidRPr="007A2C36">
              <w:rPr>
                <w:rFonts w:ascii="Arial" w:hAnsi="Arial" w:cs="Arial"/>
              </w:rPr>
              <w:t>The sites given as example of previous develop</w:t>
            </w:r>
            <w:r>
              <w:rPr>
                <w:rFonts w:ascii="Arial" w:hAnsi="Arial" w:cs="Arial"/>
              </w:rPr>
              <w:t>ment are larger executive homes.</w:t>
            </w:r>
            <w:r w:rsidRPr="007A2C36">
              <w:rPr>
                <w:rFonts w:ascii="Arial" w:hAnsi="Arial" w:cs="Arial"/>
              </w:rPr>
              <w:t xml:space="preserve"> </w:t>
            </w:r>
            <w:r>
              <w:rPr>
                <w:rFonts w:ascii="Arial" w:hAnsi="Arial" w:cs="Arial"/>
              </w:rPr>
              <w:t>B</w:t>
            </w:r>
            <w:r w:rsidRPr="007A2C36">
              <w:rPr>
                <w:rFonts w:ascii="Arial" w:hAnsi="Arial" w:cs="Arial"/>
              </w:rPr>
              <w:t>y identifying sites</w:t>
            </w:r>
            <w:r>
              <w:rPr>
                <w:rFonts w:ascii="Arial" w:hAnsi="Arial" w:cs="Arial"/>
              </w:rPr>
              <w:t>,</w:t>
            </w:r>
            <w:r w:rsidRPr="007A2C36">
              <w:rPr>
                <w:rFonts w:ascii="Arial" w:hAnsi="Arial" w:cs="Arial"/>
              </w:rPr>
              <w:t xml:space="preserve"> the village </w:t>
            </w:r>
            <w:r>
              <w:rPr>
                <w:rFonts w:ascii="Arial" w:hAnsi="Arial" w:cs="Arial"/>
              </w:rPr>
              <w:t xml:space="preserve">can </w:t>
            </w:r>
            <w:r w:rsidRPr="007A2C36">
              <w:rPr>
                <w:rFonts w:ascii="Arial" w:hAnsi="Arial" w:cs="Arial"/>
              </w:rPr>
              <w:t>control what is built.  By not selecting sites</w:t>
            </w:r>
            <w:r>
              <w:rPr>
                <w:rFonts w:ascii="Arial" w:hAnsi="Arial" w:cs="Arial"/>
              </w:rPr>
              <w:t>,</w:t>
            </w:r>
            <w:r w:rsidRPr="007A2C36">
              <w:rPr>
                <w:rFonts w:ascii="Arial" w:hAnsi="Arial" w:cs="Arial"/>
              </w:rPr>
              <w:t xml:space="preserve"> it is left to developers to initia</w:t>
            </w:r>
            <w:r>
              <w:rPr>
                <w:rFonts w:ascii="Arial" w:hAnsi="Arial" w:cs="Arial"/>
              </w:rPr>
              <w:t>te</w:t>
            </w:r>
            <w:r w:rsidRPr="007A2C36">
              <w:rPr>
                <w:rFonts w:ascii="Arial" w:hAnsi="Arial" w:cs="Arial"/>
              </w:rPr>
              <w:t xml:space="preserve"> speculative development and they build what they want to build.</w:t>
            </w:r>
          </w:p>
        </w:tc>
      </w:tr>
      <w:tr w:rsidR="001D2060" w:rsidRPr="007A2C36" w14:paraId="1B7CFCEA" w14:textId="77777777" w:rsidTr="001F63D0">
        <w:tc>
          <w:tcPr>
            <w:tcW w:w="4629" w:type="dxa"/>
            <w:shd w:val="clear" w:color="auto" w:fill="auto"/>
          </w:tcPr>
          <w:p w14:paraId="2DDCD8B5" w14:textId="77777777" w:rsidR="001D2060" w:rsidRPr="007A2C36" w:rsidRDefault="001D2060" w:rsidP="00F2564B">
            <w:pPr>
              <w:jc w:val="both"/>
              <w:rPr>
                <w:rFonts w:ascii="Arial" w:hAnsi="Arial" w:cs="Arial"/>
              </w:rPr>
            </w:pPr>
            <w:r w:rsidRPr="007A2C36">
              <w:rPr>
                <w:rFonts w:ascii="Arial" w:hAnsi="Arial" w:cs="Arial"/>
              </w:rPr>
              <w:t>Support was shown for the PC to take forward a plan that would enable residents of the village to downsize and remain with the village</w:t>
            </w:r>
          </w:p>
        </w:tc>
        <w:tc>
          <w:tcPr>
            <w:tcW w:w="3796" w:type="dxa"/>
            <w:shd w:val="clear" w:color="auto" w:fill="auto"/>
          </w:tcPr>
          <w:p w14:paraId="0C726442" w14:textId="77777777" w:rsidR="001D2060" w:rsidRPr="007A2C36" w:rsidRDefault="001D2060" w:rsidP="00F2564B">
            <w:pPr>
              <w:pStyle w:val="ListBullet"/>
              <w:numPr>
                <w:ilvl w:val="0"/>
                <w:numId w:val="0"/>
              </w:numPr>
              <w:jc w:val="both"/>
              <w:rPr>
                <w:rFonts w:ascii="Arial" w:hAnsi="Arial" w:cs="Arial"/>
                <w:color w:val="auto"/>
                <w:sz w:val="24"/>
                <w:szCs w:val="24"/>
                <w:lang w:val="en-GB"/>
              </w:rPr>
            </w:pPr>
            <w:r w:rsidRPr="007A2C36">
              <w:rPr>
                <w:rFonts w:ascii="Arial" w:hAnsi="Arial" w:cs="Arial"/>
                <w:color w:val="auto"/>
                <w:sz w:val="24"/>
                <w:szCs w:val="24"/>
                <w:lang w:val="en-GB"/>
              </w:rPr>
              <w:t>The best way for the PC to facilitate this request was to include sites within the plan.</w:t>
            </w:r>
          </w:p>
        </w:tc>
      </w:tr>
      <w:tr w:rsidR="001D2060" w:rsidRPr="007A2C36" w14:paraId="64F03973" w14:textId="77777777" w:rsidTr="001F63D0">
        <w:tc>
          <w:tcPr>
            <w:tcW w:w="4629" w:type="dxa"/>
            <w:shd w:val="clear" w:color="auto" w:fill="auto"/>
          </w:tcPr>
          <w:p w14:paraId="24FF54AE" w14:textId="77777777" w:rsidR="001D2060" w:rsidRPr="007A2C36" w:rsidRDefault="001D2060" w:rsidP="00F2564B">
            <w:pPr>
              <w:jc w:val="both"/>
              <w:rPr>
                <w:rFonts w:ascii="Arial" w:hAnsi="Arial" w:cs="Arial"/>
              </w:rPr>
            </w:pPr>
            <w:r w:rsidRPr="007A2C36">
              <w:rPr>
                <w:rFonts w:ascii="Arial" w:hAnsi="Arial" w:cs="Arial"/>
              </w:rPr>
              <w:t>The issue of the Parish Questionnaire not giving the option of no sites was a concern to some</w:t>
            </w:r>
          </w:p>
        </w:tc>
        <w:tc>
          <w:tcPr>
            <w:tcW w:w="3796" w:type="dxa"/>
            <w:shd w:val="clear" w:color="auto" w:fill="auto"/>
          </w:tcPr>
          <w:p w14:paraId="72606F79" w14:textId="77777777" w:rsidR="001D2060" w:rsidRPr="007A2C36" w:rsidRDefault="001D2060" w:rsidP="00F2564B">
            <w:pPr>
              <w:pStyle w:val="ListBullet"/>
              <w:numPr>
                <w:ilvl w:val="0"/>
                <w:numId w:val="0"/>
              </w:numPr>
              <w:jc w:val="both"/>
              <w:rPr>
                <w:rFonts w:ascii="Arial" w:hAnsi="Arial" w:cs="Arial"/>
                <w:color w:val="auto"/>
                <w:sz w:val="24"/>
                <w:szCs w:val="24"/>
                <w:lang w:val="en-GB"/>
              </w:rPr>
            </w:pPr>
            <w:r w:rsidRPr="007A2C36">
              <w:rPr>
                <w:rFonts w:ascii="Arial" w:hAnsi="Arial" w:cs="Arial"/>
                <w:color w:val="auto"/>
                <w:sz w:val="24"/>
                <w:szCs w:val="24"/>
                <w:lang w:val="en-GB"/>
              </w:rPr>
              <w:t xml:space="preserve">In last years’ questionnaire, and also in October 2016 vote, there was a clear indication that residents wanted sites and where you thought these sites should be. </w:t>
            </w:r>
          </w:p>
          <w:p w14:paraId="78A1741B" w14:textId="77777777" w:rsidR="001D2060" w:rsidRPr="007A2C36" w:rsidRDefault="001D2060" w:rsidP="00F2564B">
            <w:pPr>
              <w:pStyle w:val="ListBullet"/>
              <w:numPr>
                <w:ilvl w:val="0"/>
                <w:numId w:val="0"/>
              </w:numPr>
              <w:jc w:val="both"/>
              <w:rPr>
                <w:rFonts w:ascii="Arial" w:hAnsi="Arial" w:cs="Arial"/>
                <w:color w:val="auto"/>
                <w:sz w:val="24"/>
                <w:szCs w:val="24"/>
                <w:lang w:val="en-GB"/>
              </w:rPr>
            </w:pPr>
            <w:r w:rsidRPr="007A2C36">
              <w:rPr>
                <w:rFonts w:ascii="Arial" w:hAnsi="Arial" w:cs="Arial"/>
                <w:color w:val="auto"/>
                <w:sz w:val="24"/>
                <w:szCs w:val="24"/>
                <w:lang w:val="en-GB"/>
              </w:rPr>
              <w:t>In the questionnaire where residents felt they did not want sites they did not select a site or indicate a site and made a comment instead which were all individually analysed.</w:t>
            </w:r>
          </w:p>
        </w:tc>
      </w:tr>
      <w:tr w:rsidR="001D2060" w:rsidRPr="007A2C36" w14:paraId="38AF6719" w14:textId="77777777" w:rsidTr="001F63D0">
        <w:trPr>
          <w:trHeight w:val="2285"/>
        </w:trPr>
        <w:tc>
          <w:tcPr>
            <w:tcW w:w="4629" w:type="dxa"/>
            <w:shd w:val="clear" w:color="auto" w:fill="auto"/>
          </w:tcPr>
          <w:p w14:paraId="6ED8E48A" w14:textId="77777777" w:rsidR="001D2060" w:rsidRPr="007A2C36" w:rsidRDefault="001D2060" w:rsidP="00F2564B">
            <w:pPr>
              <w:jc w:val="both"/>
              <w:rPr>
                <w:rFonts w:ascii="Arial" w:hAnsi="Arial" w:cs="Arial"/>
              </w:rPr>
            </w:pPr>
            <w:r w:rsidRPr="007A2C36">
              <w:rPr>
                <w:rFonts w:ascii="Arial" w:hAnsi="Arial" w:cs="Arial"/>
              </w:rPr>
              <w:lastRenderedPageBreak/>
              <w:t>There was a concern that the policies of the plan were not robust</w:t>
            </w:r>
          </w:p>
        </w:tc>
        <w:tc>
          <w:tcPr>
            <w:tcW w:w="3796" w:type="dxa"/>
            <w:shd w:val="clear" w:color="auto" w:fill="auto"/>
          </w:tcPr>
          <w:p w14:paraId="11C47454" w14:textId="77777777" w:rsidR="001D2060" w:rsidRPr="007A2C36" w:rsidRDefault="001D2060" w:rsidP="00F2564B">
            <w:pPr>
              <w:jc w:val="both"/>
              <w:rPr>
                <w:rFonts w:ascii="Arial" w:hAnsi="Arial" w:cs="Arial"/>
                <w:color w:val="000000"/>
              </w:rPr>
            </w:pPr>
            <w:r w:rsidRPr="007A2C36">
              <w:rPr>
                <w:rFonts w:ascii="Arial" w:hAnsi="Arial" w:cs="Arial"/>
                <w:color w:val="000000"/>
              </w:rPr>
              <w:t xml:space="preserve">Kirkwells confirmed they had been engaged to help write the policies in the plan and that funding had been secured to enable a ‘Health Check’ of the plan and polices to ensure they were fit for purpose and robust in relation to the </w:t>
            </w:r>
            <w:r>
              <w:rPr>
                <w:rFonts w:ascii="Arial" w:hAnsi="Arial" w:cs="Arial"/>
                <w:color w:val="000000"/>
              </w:rPr>
              <w:t xml:space="preserve">proposed </w:t>
            </w:r>
            <w:r w:rsidRPr="007A2C36">
              <w:rPr>
                <w:rFonts w:ascii="Arial" w:hAnsi="Arial" w:cs="Arial"/>
                <w:color w:val="000000"/>
              </w:rPr>
              <w:t>strategy to include sites within the plan</w:t>
            </w:r>
          </w:p>
        </w:tc>
      </w:tr>
      <w:tr w:rsidR="001D2060" w:rsidRPr="007A2C36" w14:paraId="0611BF44" w14:textId="77777777" w:rsidTr="001F63D0">
        <w:tc>
          <w:tcPr>
            <w:tcW w:w="4629" w:type="dxa"/>
            <w:shd w:val="clear" w:color="auto" w:fill="auto"/>
          </w:tcPr>
          <w:p w14:paraId="3C1306D8" w14:textId="77777777" w:rsidR="001D2060" w:rsidRPr="007A2C36" w:rsidRDefault="001D2060" w:rsidP="00F2564B">
            <w:pPr>
              <w:jc w:val="both"/>
              <w:rPr>
                <w:rFonts w:ascii="Arial" w:hAnsi="Arial" w:cs="Arial"/>
              </w:rPr>
            </w:pPr>
            <w:r w:rsidRPr="007A2C36">
              <w:rPr>
                <w:rFonts w:ascii="Arial" w:hAnsi="Arial" w:cs="Arial"/>
              </w:rPr>
              <w:t>What weight is given to the Housing Needs Survey</w:t>
            </w:r>
          </w:p>
          <w:p w14:paraId="40FA615D" w14:textId="77777777" w:rsidR="001D2060" w:rsidRPr="007A2C36" w:rsidRDefault="001D2060" w:rsidP="00F2564B">
            <w:pPr>
              <w:jc w:val="both"/>
              <w:rPr>
                <w:rFonts w:ascii="Arial" w:hAnsi="Arial" w:cs="Arial"/>
              </w:rPr>
            </w:pPr>
          </w:p>
          <w:p w14:paraId="6075FEE8" w14:textId="77777777" w:rsidR="001D2060" w:rsidRPr="007A2C36" w:rsidRDefault="001D2060" w:rsidP="00F2564B">
            <w:pPr>
              <w:jc w:val="both"/>
              <w:rPr>
                <w:rFonts w:ascii="Arial" w:hAnsi="Arial" w:cs="Arial"/>
              </w:rPr>
            </w:pPr>
          </w:p>
          <w:p w14:paraId="29C0E71E" w14:textId="77777777" w:rsidR="001D2060" w:rsidRPr="007A2C36" w:rsidRDefault="001D2060" w:rsidP="00F2564B">
            <w:pPr>
              <w:jc w:val="both"/>
              <w:rPr>
                <w:rFonts w:ascii="Arial" w:hAnsi="Arial" w:cs="Arial"/>
              </w:rPr>
            </w:pPr>
          </w:p>
          <w:p w14:paraId="686F45C2" w14:textId="77777777" w:rsidR="001D2060" w:rsidRPr="007A2C36" w:rsidRDefault="001D2060" w:rsidP="00F2564B">
            <w:pPr>
              <w:jc w:val="both"/>
              <w:rPr>
                <w:rFonts w:ascii="Arial" w:hAnsi="Arial" w:cs="Arial"/>
              </w:rPr>
            </w:pPr>
          </w:p>
          <w:p w14:paraId="0FD417D8" w14:textId="77777777" w:rsidR="001D2060" w:rsidRPr="007A2C36" w:rsidRDefault="001D2060" w:rsidP="00F2564B">
            <w:pPr>
              <w:jc w:val="both"/>
              <w:rPr>
                <w:rFonts w:ascii="Arial" w:hAnsi="Arial" w:cs="Arial"/>
              </w:rPr>
            </w:pPr>
          </w:p>
          <w:p w14:paraId="56A37051" w14:textId="77777777" w:rsidR="001D2060" w:rsidRPr="007A2C36" w:rsidRDefault="001D2060" w:rsidP="00F2564B">
            <w:pPr>
              <w:jc w:val="both"/>
              <w:rPr>
                <w:rFonts w:ascii="Arial" w:hAnsi="Arial" w:cs="Arial"/>
              </w:rPr>
            </w:pPr>
          </w:p>
          <w:p w14:paraId="5718ABC4" w14:textId="77777777" w:rsidR="001D2060" w:rsidRPr="007A2C36" w:rsidRDefault="001D2060" w:rsidP="00F2564B">
            <w:pPr>
              <w:jc w:val="both"/>
              <w:rPr>
                <w:rFonts w:ascii="Arial" w:hAnsi="Arial" w:cs="Arial"/>
              </w:rPr>
            </w:pPr>
          </w:p>
          <w:p w14:paraId="68825DF6" w14:textId="77777777" w:rsidR="001D2060" w:rsidRPr="007A2C36" w:rsidRDefault="001D2060" w:rsidP="00F2564B">
            <w:pPr>
              <w:jc w:val="both"/>
              <w:rPr>
                <w:rFonts w:ascii="Arial" w:hAnsi="Arial" w:cs="Arial"/>
              </w:rPr>
            </w:pPr>
          </w:p>
          <w:p w14:paraId="6C5B8573" w14:textId="77777777" w:rsidR="001D2060" w:rsidRPr="007A2C36" w:rsidRDefault="001D2060" w:rsidP="00F2564B">
            <w:pPr>
              <w:jc w:val="both"/>
              <w:rPr>
                <w:rFonts w:ascii="Arial" w:hAnsi="Arial" w:cs="Arial"/>
              </w:rPr>
            </w:pPr>
          </w:p>
          <w:p w14:paraId="0E1B79E0" w14:textId="77777777" w:rsidR="001D2060" w:rsidRPr="007A2C36" w:rsidRDefault="001D2060" w:rsidP="00F2564B">
            <w:pPr>
              <w:jc w:val="both"/>
              <w:rPr>
                <w:rFonts w:ascii="Arial" w:hAnsi="Arial" w:cs="Arial"/>
              </w:rPr>
            </w:pPr>
            <w:r w:rsidRPr="007A2C36">
              <w:rPr>
                <w:rFonts w:ascii="Arial" w:hAnsi="Arial" w:cs="Arial"/>
              </w:rPr>
              <w:t>Does it not give better protection to include sites within a plan if there has been a housing needs survey undertaken by a local authority?</w:t>
            </w:r>
          </w:p>
          <w:p w14:paraId="4F1F4BD5" w14:textId="77777777" w:rsidR="001D2060" w:rsidRPr="007A2C36" w:rsidRDefault="001D2060" w:rsidP="00F2564B">
            <w:pPr>
              <w:jc w:val="both"/>
              <w:rPr>
                <w:rFonts w:ascii="Arial" w:hAnsi="Arial" w:cs="Arial"/>
              </w:rPr>
            </w:pPr>
          </w:p>
        </w:tc>
        <w:tc>
          <w:tcPr>
            <w:tcW w:w="3796" w:type="dxa"/>
            <w:shd w:val="clear" w:color="auto" w:fill="auto"/>
          </w:tcPr>
          <w:p w14:paraId="7EAD12D3" w14:textId="77777777" w:rsidR="001D2060" w:rsidRPr="007A2C36" w:rsidRDefault="001D2060" w:rsidP="00F2564B">
            <w:pPr>
              <w:jc w:val="both"/>
              <w:rPr>
                <w:rFonts w:ascii="Arial" w:hAnsi="Arial" w:cs="Arial"/>
                <w:color w:val="000000"/>
              </w:rPr>
            </w:pPr>
            <w:r w:rsidRPr="007A2C36">
              <w:rPr>
                <w:rFonts w:ascii="Arial" w:hAnsi="Arial" w:cs="Arial"/>
                <w:color w:val="000000"/>
              </w:rPr>
              <w:t>If an application was received and it was supported by evidence there was a Housing Need by way of a local authority housing needs survey, then it could be looked upon favourably by the local authority. It is all about sustainability.</w:t>
            </w:r>
          </w:p>
          <w:p w14:paraId="50B830CC" w14:textId="77777777" w:rsidR="001D2060" w:rsidRPr="007A2C36" w:rsidRDefault="001D2060" w:rsidP="00F2564B">
            <w:pPr>
              <w:jc w:val="both"/>
              <w:rPr>
                <w:rFonts w:ascii="Arial" w:hAnsi="Arial" w:cs="Arial"/>
                <w:color w:val="000000"/>
              </w:rPr>
            </w:pPr>
            <w:r w:rsidRPr="007A2C36">
              <w:rPr>
                <w:rFonts w:ascii="Arial" w:hAnsi="Arial" w:cs="Arial"/>
                <w:color w:val="000000"/>
              </w:rPr>
              <w:t>As to the makeup of the housing needs element</w:t>
            </w:r>
            <w:r>
              <w:rPr>
                <w:rFonts w:ascii="Arial" w:hAnsi="Arial" w:cs="Arial"/>
                <w:color w:val="000000"/>
              </w:rPr>
              <w:t>,</w:t>
            </w:r>
            <w:r w:rsidRPr="007A2C36">
              <w:rPr>
                <w:rFonts w:ascii="Arial" w:hAnsi="Arial" w:cs="Arial"/>
                <w:color w:val="000000"/>
              </w:rPr>
              <w:t xml:space="preserve"> most local authorities have a policy which dictates to the developer how the site should be made up in relation to amount of bungalows/small dwellings large dwellings, affordable units/market units.</w:t>
            </w:r>
          </w:p>
          <w:p w14:paraId="4534DD99" w14:textId="77777777" w:rsidR="001D2060" w:rsidRPr="007A2C36" w:rsidRDefault="001D2060" w:rsidP="00F2564B">
            <w:pPr>
              <w:jc w:val="both"/>
              <w:rPr>
                <w:rFonts w:ascii="Arial" w:hAnsi="Arial" w:cs="Arial"/>
                <w:color w:val="000000"/>
              </w:rPr>
            </w:pPr>
          </w:p>
          <w:p w14:paraId="1826081B" w14:textId="77777777" w:rsidR="001D2060" w:rsidRPr="007A2C36" w:rsidRDefault="001D2060" w:rsidP="00F2564B">
            <w:pPr>
              <w:jc w:val="both"/>
              <w:rPr>
                <w:rFonts w:ascii="Arial" w:hAnsi="Arial" w:cs="Arial"/>
                <w:color w:val="000000"/>
              </w:rPr>
            </w:pPr>
            <w:r w:rsidRPr="007A2C36">
              <w:rPr>
                <w:rFonts w:ascii="Arial" w:hAnsi="Arial" w:cs="Arial"/>
                <w:color w:val="000000"/>
              </w:rPr>
              <w:t xml:space="preserve">Yes, </w:t>
            </w:r>
            <w:r>
              <w:rPr>
                <w:rFonts w:ascii="Arial" w:hAnsi="Arial" w:cs="Arial"/>
                <w:color w:val="000000"/>
              </w:rPr>
              <w:t>it is all about risk.</w:t>
            </w:r>
            <w:r w:rsidRPr="007A2C36">
              <w:rPr>
                <w:rFonts w:ascii="Arial" w:hAnsi="Arial" w:cs="Arial"/>
                <w:color w:val="000000"/>
              </w:rPr>
              <w:t xml:space="preserve"> </w:t>
            </w:r>
            <w:r>
              <w:rPr>
                <w:rFonts w:ascii="Arial" w:hAnsi="Arial" w:cs="Arial"/>
                <w:color w:val="000000"/>
              </w:rPr>
              <w:t>B</w:t>
            </w:r>
            <w:r w:rsidRPr="007A2C36">
              <w:rPr>
                <w:rFonts w:ascii="Arial" w:hAnsi="Arial" w:cs="Arial"/>
                <w:color w:val="000000"/>
              </w:rPr>
              <w:t>y including sites in the plan</w:t>
            </w:r>
            <w:r>
              <w:rPr>
                <w:rFonts w:ascii="Arial" w:hAnsi="Arial" w:cs="Arial"/>
                <w:color w:val="000000"/>
              </w:rPr>
              <w:t>,</w:t>
            </w:r>
            <w:r w:rsidRPr="007A2C36">
              <w:rPr>
                <w:rFonts w:ascii="Arial" w:hAnsi="Arial" w:cs="Arial"/>
                <w:color w:val="000000"/>
              </w:rPr>
              <w:t xml:space="preserve"> the village controls what and where development occurs and a pro-active approach is taken as opposed to a reactive approach as to when a planning application is received.</w:t>
            </w:r>
          </w:p>
        </w:tc>
      </w:tr>
      <w:tr w:rsidR="001D2060" w:rsidRPr="007A2C36" w14:paraId="2BC5C8FD" w14:textId="77777777" w:rsidTr="001F63D0">
        <w:tc>
          <w:tcPr>
            <w:tcW w:w="4629" w:type="dxa"/>
            <w:shd w:val="clear" w:color="auto" w:fill="auto"/>
          </w:tcPr>
          <w:p w14:paraId="71E343CE" w14:textId="77777777" w:rsidR="001D2060" w:rsidRPr="007A2C36" w:rsidRDefault="001D2060" w:rsidP="00F2564B">
            <w:pPr>
              <w:jc w:val="both"/>
              <w:rPr>
                <w:rFonts w:ascii="Arial" w:hAnsi="Arial" w:cs="Arial"/>
              </w:rPr>
            </w:pPr>
            <w:r w:rsidRPr="007A2C36">
              <w:rPr>
                <w:rFonts w:ascii="Arial" w:hAnsi="Arial" w:cs="Arial"/>
              </w:rPr>
              <w:t>What are the implications in connection with rural allocation in the emerging DDC Settlements &amp; Countryside Local Plan?</w:t>
            </w:r>
          </w:p>
        </w:tc>
        <w:tc>
          <w:tcPr>
            <w:tcW w:w="3796" w:type="dxa"/>
            <w:shd w:val="clear" w:color="auto" w:fill="auto"/>
          </w:tcPr>
          <w:p w14:paraId="36AD2734" w14:textId="77777777" w:rsidR="001D2060" w:rsidRPr="007A2C36" w:rsidRDefault="001D2060" w:rsidP="00F2564B">
            <w:pPr>
              <w:jc w:val="both"/>
              <w:rPr>
                <w:rFonts w:ascii="Arial" w:hAnsi="Arial" w:cs="Arial"/>
                <w:color w:val="000000"/>
              </w:rPr>
            </w:pPr>
            <w:r w:rsidRPr="007A2C36">
              <w:rPr>
                <w:rFonts w:ascii="Arial" w:hAnsi="Arial" w:cs="Arial"/>
                <w:color w:val="000000"/>
              </w:rPr>
              <w:t>The document has only just been published and has yet to be read and ‘fully digested’ so that the PC could comment formally on its contents and impact on the village.</w:t>
            </w:r>
          </w:p>
        </w:tc>
      </w:tr>
    </w:tbl>
    <w:p w14:paraId="5DBC563E" w14:textId="77777777" w:rsidR="001D2060" w:rsidRDefault="001D2060" w:rsidP="0014142F">
      <w:pPr>
        <w:rPr>
          <w:rFonts w:ascii="Arial" w:hAnsi="Arial" w:cs="Arial"/>
        </w:rPr>
      </w:pPr>
    </w:p>
    <w:p w14:paraId="1D457B8A" w14:textId="77777777" w:rsidR="001D2060" w:rsidRDefault="001D2060" w:rsidP="0014142F">
      <w:pPr>
        <w:rPr>
          <w:rFonts w:ascii="Arial" w:hAnsi="Arial" w:cs="Arial"/>
        </w:rPr>
      </w:pPr>
    </w:p>
    <w:p w14:paraId="0DA13002" w14:textId="77777777" w:rsidR="001D2060" w:rsidRDefault="001D2060" w:rsidP="0014142F">
      <w:pPr>
        <w:rPr>
          <w:rFonts w:ascii="Arial" w:hAnsi="Arial" w:cs="Arial"/>
        </w:rPr>
      </w:pPr>
      <w:r w:rsidRPr="001D2060">
        <w:rPr>
          <w:rFonts w:ascii="Arial" w:hAnsi="Arial" w:cs="Arial"/>
          <w:highlight w:val="yellow"/>
        </w:rPr>
        <w:t>5.6</w:t>
      </w:r>
      <w:r w:rsidRPr="001D2060">
        <w:rPr>
          <w:rFonts w:ascii="Arial" w:hAnsi="Arial" w:cs="Arial"/>
          <w:highlight w:val="yellow"/>
        </w:rPr>
        <w:tab/>
        <w:t>Analysis of event</w:t>
      </w:r>
    </w:p>
    <w:p w14:paraId="7BBB6C27" w14:textId="77777777" w:rsidR="00FE2753" w:rsidRDefault="003E4798" w:rsidP="00FE2753">
      <w:pPr>
        <w:pStyle w:val="Heading1"/>
        <w:rPr>
          <w:color w:val="5B9BD5"/>
        </w:rPr>
      </w:pPr>
      <w:bookmarkStart w:id="9" w:name="_Toc499041487"/>
      <w:r>
        <w:rPr>
          <w:color w:val="5B9BD5"/>
        </w:rPr>
        <w:t>6</w:t>
      </w:r>
      <w:r w:rsidR="00FE2753">
        <w:rPr>
          <w:color w:val="5B9BD5"/>
        </w:rPr>
        <w:tab/>
        <w:t>Parish Questionnaire</w:t>
      </w:r>
      <w:bookmarkEnd w:id="9"/>
    </w:p>
    <w:p w14:paraId="6031138B" w14:textId="77777777" w:rsidR="00FE2753" w:rsidRPr="00FE2753" w:rsidRDefault="00FE2753" w:rsidP="00FE2753"/>
    <w:p w14:paraId="55C7B39B" w14:textId="77777777" w:rsidR="0014142F" w:rsidRPr="001D2060" w:rsidRDefault="001F63D0" w:rsidP="001F63D0">
      <w:pPr>
        <w:ind w:left="720" w:hanging="720"/>
        <w:jc w:val="both"/>
        <w:rPr>
          <w:rFonts w:ascii="Arial" w:hAnsi="Arial" w:cs="Arial"/>
        </w:rPr>
      </w:pPr>
      <w:r>
        <w:rPr>
          <w:rFonts w:ascii="Arial" w:hAnsi="Arial" w:cs="Arial"/>
        </w:rPr>
        <w:t>6.1</w:t>
      </w:r>
      <w:r>
        <w:rPr>
          <w:rFonts w:ascii="Arial" w:hAnsi="Arial" w:cs="Arial"/>
        </w:rPr>
        <w:tab/>
      </w:r>
      <w:r w:rsidR="0014142F" w:rsidRPr="00FE2753">
        <w:rPr>
          <w:rFonts w:ascii="Arial" w:hAnsi="Arial" w:cs="Arial"/>
        </w:rPr>
        <w:t xml:space="preserve">A summary of the </w:t>
      </w:r>
      <w:r w:rsidR="001D2060">
        <w:rPr>
          <w:rFonts w:ascii="Arial" w:hAnsi="Arial" w:cs="Arial"/>
        </w:rPr>
        <w:t>other</w:t>
      </w:r>
      <w:r w:rsidR="0014142F" w:rsidRPr="00FE2753">
        <w:rPr>
          <w:rFonts w:ascii="Arial" w:hAnsi="Arial" w:cs="Arial"/>
        </w:rPr>
        <w:t xml:space="preserve"> issues and concerns which</w:t>
      </w:r>
      <w:r>
        <w:rPr>
          <w:rFonts w:ascii="Arial" w:hAnsi="Arial" w:cs="Arial"/>
        </w:rPr>
        <w:t xml:space="preserve"> arose through the consultation </w:t>
      </w:r>
      <w:r w:rsidR="0014142F" w:rsidRPr="00FE2753">
        <w:rPr>
          <w:rFonts w:ascii="Arial" w:hAnsi="Arial" w:cs="Arial"/>
        </w:rPr>
        <w:t xml:space="preserve">process and a description of </w:t>
      </w:r>
      <w:r>
        <w:rPr>
          <w:rFonts w:ascii="Arial" w:hAnsi="Arial" w:cs="Arial"/>
        </w:rPr>
        <w:t xml:space="preserve">how they </w:t>
      </w:r>
      <w:r w:rsidR="001D2060">
        <w:rPr>
          <w:rFonts w:ascii="Arial" w:hAnsi="Arial" w:cs="Arial"/>
        </w:rPr>
        <w:t xml:space="preserve">have been considered and </w:t>
      </w:r>
      <w:r w:rsidR="00562BC0">
        <w:rPr>
          <w:rFonts w:ascii="Arial" w:hAnsi="Arial" w:cs="Arial"/>
        </w:rPr>
        <w:t xml:space="preserve">relevantly addressed </w:t>
      </w:r>
      <w:r w:rsidR="0014142F" w:rsidRPr="00FE2753">
        <w:rPr>
          <w:rFonts w:ascii="Arial" w:hAnsi="Arial" w:cs="Arial"/>
        </w:rPr>
        <w:t>can be foun</w:t>
      </w:r>
      <w:r w:rsidR="001D2060">
        <w:rPr>
          <w:rFonts w:ascii="Arial" w:hAnsi="Arial" w:cs="Arial"/>
        </w:rPr>
        <w:t xml:space="preserve">d in the following </w:t>
      </w:r>
      <w:r w:rsidR="0014142F" w:rsidRPr="00FE2753">
        <w:rPr>
          <w:rFonts w:ascii="Arial" w:hAnsi="Arial" w:cs="Arial"/>
        </w:rPr>
        <w:t>supporting documents:</w:t>
      </w:r>
    </w:p>
    <w:p w14:paraId="694221AA" w14:textId="77777777" w:rsidR="0014142F" w:rsidRPr="00FE2753" w:rsidRDefault="0014142F" w:rsidP="0014142F">
      <w:pPr>
        <w:pStyle w:val="ColorfulList-Accent12"/>
        <w:ind w:left="0"/>
        <w:rPr>
          <w:rFonts w:ascii="Arial" w:hAnsi="Arial" w:cs="Arial"/>
        </w:rPr>
      </w:pPr>
    </w:p>
    <w:p w14:paraId="2912673A" w14:textId="77777777" w:rsidR="0014142F" w:rsidRDefault="0014142F" w:rsidP="0014142F">
      <w:pPr>
        <w:rPr>
          <w:rFonts w:ascii="Arial" w:hAnsi="Arial" w:cs="Arial"/>
        </w:rPr>
      </w:pPr>
    </w:p>
    <w:p w14:paraId="420EE833" w14:textId="77777777" w:rsidR="00850D3A" w:rsidRPr="0014142F" w:rsidRDefault="00850D3A" w:rsidP="00850D3A">
      <w:pPr>
        <w:numPr>
          <w:ilvl w:val="1"/>
          <w:numId w:val="10"/>
        </w:numPr>
        <w:tabs>
          <w:tab w:val="left" w:pos="360"/>
        </w:tabs>
        <w:rPr>
          <w:rFonts w:ascii="Arial" w:hAnsi="Arial" w:cs="Arial"/>
          <w:b/>
        </w:rPr>
      </w:pPr>
      <w:r w:rsidRPr="0014142F">
        <w:rPr>
          <w:rFonts w:ascii="Arial" w:hAnsi="Arial" w:cs="Arial"/>
          <w:b/>
        </w:rPr>
        <w:t>Parish Questionnaire Statement</w:t>
      </w:r>
    </w:p>
    <w:p w14:paraId="50EEB4FB" w14:textId="77777777" w:rsidR="00850D3A" w:rsidRPr="0014142F" w:rsidRDefault="00850D3A" w:rsidP="00850D3A">
      <w:pPr>
        <w:numPr>
          <w:ilvl w:val="1"/>
          <w:numId w:val="10"/>
        </w:numPr>
        <w:tabs>
          <w:tab w:val="left" w:pos="360"/>
        </w:tabs>
        <w:rPr>
          <w:rFonts w:ascii="Arial" w:hAnsi="Arial" w:cs="Arial"/>
          <w:b/>
        </w:rPr>
      </w:pPr>
      <w:r w:rsidRPr="0014142F">
        <w:rPr>
          <w:rFonts w:ascii="Arial" w:hAnsi="Arial" w:cs="Arial"/>
          <w:b/>
        </w:rPr>
        <w:t>Village Confines Statement</w:t>
      </w:r>
    </w:p>
    <w:p w14:paraId="70A1F3D2" w14:textId="77777777" w:rsidR="00850D3A" w:rsidRPr="0014142F" w:rsidRDefault="00850D3A" w:rsidP="00850D3A">
      <w:pPr>
        <w:numPr>
          <w:ilvl w:val="1"/>
          <w:numId w:val="10"/>
        </w:numPr>
        <w:tabs>
          <w:tab w:val="left" w:pos="360"/>
        </w:tabs>
        <w:rPr>
          <w:rFonts w:ascii="Arial" w:hAnsi="Arial" w:cs="Arial"/>
          <w:b/>
        </w:rPr>
      </w:pPr>
      <w:r w:rsidRPr="0014142F">
        <w:rPr>
          <w:rFonts w:ascii="Arial" w:hAnsi="Arial" w:cs="Arial"/>
          <w:b/>
        </w:rPr>
        <w:t>Site Assessment Statement</w:t>
      </w:r>
    </w:p>
    <w:p w14:paraId="1013BC0C" w14:textId="77777777" w:rsidR="00850D3A" w:rsidRPr="0014142F" w:rsidRDefault="00850D3A" w:rsidP="00850D3A">
      <w:pPr>
        <w:numPr>
          <w:ilvl w:val="1"/>
          <w:numId w:val="10"/>
        </w:numPr>
        <w:tabs>
          <w:tab w:val="left" w:pos="360"/>
        </w:tabs>
        <w:rPr>
          <w:rFonts w:ascii="Arial" w:hAnsi="Arial" w:cs="Arial"/>
          <w:b/>
        </w:rPr>
      </w:pPr>
      <w:r w:rsidRPr="0014142F">
        <w:rPr>
          <w:rFonts w:ascii="Arial" w:hAnsi="Arial" w:cs="Arial"/>
          <w:b/>
        </w:rPr>
        <w:t>Housing Need Statement</w:t>
      </w:r>
    </w:p>
    <w:p w14:paraId="6021DC78" w14:textId="77777777" w:rsidR="00811D1F" w:rsidRDefault="00811D1F">
      <w:pPr>
        <w:tabs>
          <w:tab w:val="left" w:pos="360"/>
        </w:tabs>
      </w:pPr>
    </w:p>
    <w:p w14:paraId="0E13C5B5" w14:textId="77777777" w:rsidR="00811D1F" w:rsidRPr="000D370F" w:rsidRDefault="00811D1F" w:rsidP="000D370F">
      <w:pPr>
        <w:pStyle w:val="Heading1"/>
        <w:rPr>
          <w:color w:val="0070C0"/>
        </w:rPr>
      </w:pPr>
      <w:bookmarkStart w:id="10" w:name="_Toc499041488"/>
      <w:r w:rsidRPr="000D370F">
        <w:rPr>
          <w:color w:val="0070C0"/>
        </w:rPr>
        <w:t>8</w:t>
      </w:r>
      <w:r w:rsidRPr="000D370F">
        <w:rPr>
          <w:color w:val="0070C0"/>
        </w:rPr>
        <w:tab/>
      </w:r>
      <w:r w:rsidR="000D370F" w:rsidRPr="000D370F">
        <w:rPr>
          <w:color w:val="0070C0"/>
        </w:rPr>
        <w:t>Discussion</w:t>
      </w:r>
      <w:bookmarkEnd w:id="10"/>
    </w:p>
    <w:p w14:paraId="279469A0" w14:textId="77777777" w:rsidR="00811D1F" w:rsidRDefault="00811D1F">
      <w:pPr>
        <w:jc w:val="both"/>
        <w:rPr>
          <w:rFonts w:ascii="Arial" w:hAnsi="Arial" w:cs="Arial"/>
          <w:color w:val="333333"/>
        </w:rPr>
      </w:pPr>
    </w:p>
    <w:p w14:paraId="03A4F3CC" w14:textId="77777777" w:rsidR="00811D1F" w:rsidRDefault="001D2060" w:rsidP="001D2060">
      <w:pPr>
        <w:ind w:left="432" w:hanging="432"/>
        <w:jc w:val="both"/>
        <w:rPr>
          <w:rFonts w:ascii="Arial" w:hAnsi="Arial" w:cs="Arial"/>
          <w:color w:val="333333"/>
        </w:rPr>
      </w:pPr>
      <w:r>
        <w:rPr>
          <w:rFonts w:ascii="Arial" w:hAnsi="Arial" w:cs="Arial"/>
          <w:color w:val="333333"/>
        </w:rPr>
        <w:t>8.1</w:t>
      </w:r>
      <w:r>
        <w:rPr>
          <w:rFonts w:ascii="Arial" w:hAnsi="Arial" w:cs="Arial"/>
          <w:color w:val="333333"/>
        </w:rPr>
        <w:tab/>
      </w:r>
      <w:r w:rsidR="00811D1F">
        <w:rPr>
          <w:rFonts w:ascii="Arial" w:hAnsi="Arial" w:cs="Arial"/>
          <w:color w:val="333333"/>
        </w:rPr>
        <w:t>Active consultation with Parishioners has been undertaken throughout the process as detailed in the timeline in section one and as summarised in table (3) below:</w:t>
      </w:r>
    </w:p>
    <w:p w14:paraId="6A299653" w14:textId="77777777" w:rsidR="00811D1F" w:rsidRDefault="00811D1F">
      <w:pPr>
        <w:jc w:val="both"/>
        <w:rPr>
          <w:rFonts w:ascii="Arial" w:hAnsi="Arial" w:cs="Arial"/>
          <w:color w:val="333333"/>
        </w:rPr>
      </w:pPr>
    </w:p>
    <w:tbl>
      <w:tblPr>
        <w:tblW w:w="8646" w:type="dxa"/>
        <w:tblInd w:w="431" w:type="dxa"/>
        <w:tblLayout w:type="fixed"/>
        <w:tblCellMar>
          <w:left w:w="0" w:type="dxa"/>
          <w:right w:w="0" w:type="dxa"/>
        </w:tblCellMar>
        <w:tblLook w:val="0000" w:firstRow="0" w:lastRow="0" w:firstColumn="0" w:lastColumn="0" w:noHBand="0" w:noVBand="0"/>
      </w:tblPr>
      <w:tblGrid>
        <w:gridCol w:w="2976"/>
        <w:gridCol w:w="5645"/>
        <w:gridCol w:w="25"/>
      </w:tblGrid>
      <w:tr w:rsidR="00811D1F" w:rsidRPr="001D2060" w14:paraId="7334E4E3" w14:textId="77777777" w:rsidTr="00562BC0">
        <w:trPr>
          <w:trHeight w:val="404"/>
        </w:trPr>
        <w:tc>
          <w:tcPr>
            <w:tcW w:w="8621" w:type="dxa"/>
            <w:gridSpan w:val="2"/>
            <w:tcBorders>
              <w:top w:val="single" w:sz="4" w:space="0" w:color="000000"/>
              <w:left w:val="single" w:sz="4" w:space="0" w:color="000000"/>
              <w:bottom w:val="single" w:sz="4" w:space="0" w:color="000000"/>
            </w:tcBorders>
            <w:shd w:val="clear" w:color="auto" w:fill="000000"/>
          </w:tcPr>
          <w:p w14:paraId="5878D75A" w14:textId="77777777" w:rsidR="00811D1F" w:rsidRPr="001D2060" w:rsidRDefault="00811D1F">
            <w:pPr>
              <w:pStyle w:val="BodyText"/>
              <w:spacing w:after="0"/>
              <w:jc w:val="both"/>
              <w:rPr>
                <w:b/>
              </w:rPr>
            </w:pPr>
            <w:r w:rsidRPr="001D2060">
              <w:rPr>
                <w:rFonts w:ascii="Arial" w:hAnsi="Arial" w:cs="Arial"/>
                <w:b/>
              </w:rPr>
              <w:t xml:space="preserve">TABLE 3 </w:t>
            </w:r>
          </w:p>
        </w:tc>
        <w:tc>
          <w:tcPr>
            <w:tcW w:w="25" w:type="dxa"/>
            <w:tcBorders>
              <w:left w:val="single" w:sz="4" w:space="0" w:color="000000"/>
            </w:tcBorders>
            <w:shd w:val="clear" w:color="auto" w:fill="auto"/>
          </w:tcPr>
          <w:p w14:paraId="2EEA726F" w14:textId="77777777" w:rsidR="00811D1F" w:rsidRPr="001D2060" w:rsidRDefault="00811D1F">
            <w:pPr>
              <w:snapToGrid w:val="0"/>
              <w:rPr>
                <w:b/>
              </w:rPr>
            </w:pPr>
          </w:p>
        </w:tc>
      </w:tr>
      <w:tr w:rsidR="00811D1F" w:rsidRPr="00B40F9C" w14:paraId="5E9616D8" w14:textId="77777777" w:rsidTr="00562BC0">
        <w:tblPrEx>
          <w:tblCellMar>
            <w:left w:w="108" w:type="dxa"/>
            <w:right w:w="108" w:type="dxa"/>
          </w:tblCellMar>
        </w:tblPrEx>
        <w:tc>
          <w:tcPr>
            <w:tcW w:w="2976" w:type="dxa"/>
            <w:tcBorders>
              <w:top w:val="single" w:sz="4" w:space="0" w:color="000000"/>
              <w:left w:val="single" w:sz="4" w:space="0" w:color="000000"/>
              <w:bottom w:val="single" w:sz="4" w:space="0" w:color="000000"/>
            </w:tcBorders>
            <w:shd w:val="clear" w:color="auto" w:fill="auto"/>
          </w:tcPr>
          <w:p w14:paraId="4F3DCD21" w14:textId="77777777" w:rsidR="00811D1F" w:rsidRPr="00B40F9C" w:rsidRDefault="00811D1F" w:rsidP="00B40F9C">
            <w:pPr>
              <w:pStyle w:val="BodyText"/>
              <w:spacing w:after="0"/>
              <w:jc w:val="both"/>
              <w:rPr>
                <w:rFonts w:ascii="Arial Narrow" w:hAnsi="Arial Narrow" w:cs="Arial"/>
              </w:rPr>
            </w:pPr>
            <w:r w:rsidRPr="00B40F9C">
              <w:rPr>
                <w:rFonts w:ascii="Arial Narrow" w:hAnsi="Arial Narrow" w:cs="Arial"/>
              </w:rPr>
              <w:t>November 2015</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10F33DCA" w14:textId="77777777" w:rsidR="00811D1F" w:rsidRPr="00B40F9C" w:rsidRDefault="00B40F9C" w:rsidP="00B40F9C">
            <w:pPr>
              <w:pStyle w:val="BodyText"/>
              <w:spacing w:after="0"/>
              <w:jc w:val="both"/>
              <w:rPr>
                <w:rFonts w:ascii="Arial Narrow" w:hAnsi="Arial Narrow" w:cs="Arial"/>
              </w:rPr>
            </w:pPr>
            <w:r>
              <w:rPr>
                <w:rFonts w:ascii="Arial Narrow" w:hAnsi="Arial Narrow" w:cs="Arial"/>
              </w:rPr>
              <w:t xml:space="preserve">Consultation event </w:t>
            </w:r>
          </w:p>
        </w:tc>
      </w:tr>
      <w:tr w:rsidR="00811D1F" w:rsidRPr="00B40F9C" w14:paraId="4D11B717" w14:textId="77777777" w:rsidTr="00562BC0">
        <w:tblPrEx>
          <w:tblCellMar>
            <w:left w:w="108" w:type="dxa"/>
            <w:right w:w="108" w:type="dxa"/>
          </w:tblCellMar>
        </w:tblPrEx>
        <w:tc>
          <w:tcPr>
            <w:tcW w:w="2976" w:type="dxa"/>
            <w:tcBorders>
              <w:top w:val="single" w:sz="4" w:space="0" w:color="000000"/>
              <w:left w:val="single" w:sz="4" w:space="0" w:color="000000"/>
              <w:bottom w:val="single" w:sz="4" w:space="0" w:color="000000"/>
            </w:tcBorders>
            <w:shd w:val="clear" w:color="auto" w:fill="auto"/>
          </w:tcPr>
          <w:p w14:paraId="3EF7399B" w14:textId="77777777" w:rsidR="00811D1F" w:rsidRPr="00B40F9C" w:rsidRDefault="00811D1F" w:rsidP="00B40F9C">
            <w:pPr>
              <w:pStyle w:val="BodyText"/>
              <w:spacing w:after="0"/>
              <w:jc w:val="both"/>
              <w:rPr>
                <w:rFonts w:ascii="Arial Narrow" w:hAnsi="Arial Narrow" w:cs="Arial"/>
                <w:color w:val="333333"/>
              </w:rPr>
            </w:pPr>
            <w:r w:rsidRPr="00B40F9C">
              <w:rPr>
                <w:rFonts w:ascii="Arial Narrow" w:hAnsi="Arial Narrow" w:cs="Arial"/>
                <w:color w:val="333333"/>
              </w:rPr>
              <w:t>February 2016</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2D69C0AF" w14:textId="77777777" w:rsidR="00811D1F" w:rsidRPr="00B40F9C" w:rsidRDefault="00811D1F" w:rsidP="00B40F9C">
            <w:pPr>
              <w:jc w:val="both"/>
              <w:rPr>
                <w:rFonts w:ascii="Arial Narrow" w:hAnsi="Arial Narrow" w:cs="Arial"/>
              </w:rPr>
            </w:pPr>
            <w:r w:rsidRPr="00B40F9C">
              <w:rPr>
                <w:rFonts w:ascii="Arial Narrow" w:hAnsi="Arial Narrow" w:cs="Arial"/>
                <w:color w:val="333333"/>
              </w:rPr>
              <w:t xml:space="preserve">Leaflet drop </w:t>
            </w:r>
          </w:p>
        </w:tc>
      </w:tr>
      <w:tr w:rsidR="00811D1F" w:rsidRPr="00B40F9C" w14:paraId="1E60C007" w14:textId="77777777" w:rsidTr="00562BC0">
        <w:tblPrEx>
          <w:tblCellMar>
            <w:left w:w="108" w:type="dxa"/>
            <w:right w:w="108" w:type="dxa"/>
          </w:tblCellMar>
        </w:tblPrEx>
        <w:tc>
          <w:tcPr>
            <w:tcW w:w="2976" w:type="dxa"/>
            <w:tcBorders>
              <w:top w:val="single" w:sz="4" w:space="0" w:color="000000"/>
              <w:left w:val="single" w:sz="4" w:space="0" w:color="000000"/>
              <w:bottom w:val="single" w:sz="4" w:space="0" w:color="000000"/>
            </w:tcBorders>
            <w:shd w:val="clear" w:color="auto" w:fill="auto"/>
          </w:tcPr>
          <w:p w14:paraId="3BA9CC11" w14:textId="77777777" w:rsidR="00811D1F" w:rsidRPr="00B40F9C" w:rsidRDefault="00811D1F" w:rsidP="00B40F9C">
            <w:pPr>
              <w:pStyle w:val="BodyText"/>
              <w:spacing w:after="0"/>
              <w:jc w:val="both"/>
              <w:rPr>
                <w:rFonts w:ascii="Arial Narrow" w:hAnsi="Arial Narrow" w:cs="Arial"/>
                <w:color w:val="333333"/>
              </w:rPr>
            </w:pPr>
            <w:r w:rsidRPr="00B40F9C">
              <w:rPr>
                <w:rFonts w:ascii="Arial Narrow" w:hAnsi="Arial Narrow" w:cs="Arial"/>
                <w:color w:val="333333"/>
              </w:rPr>
              <w:t>March  2016</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7C06726D" w14:textId="77777777" w:rsidR="00811D1F" w:rsidRPr="00B40F9C" w:rsidRDefault="00B40F9C" w:rsidP="00B40F9C">
            <w:pPr>
              <w:jc w:val="both"/>
              <w:rPr>
                <w:rFonts w:ascii="Arial Narrow" w:hAnsi="Arial Narrow" w:cs="Arial"/>
                <w:color w:val="333333"/>
              </w:rPr>
            </w:pPr>
            <w:r>
              <w:rPr>
                <w:rFonts w:ascii="Arial Narrow" w:hAnsi="Arial Narrow" w:cs="Arial"/>
                <w:color w:val="333333"/>
              </w:rPr>
              <w:t xml:space="preserve">Consultation event </w:t>
            </w:r>
          </w:p>
        </w:tc>
      </w:tr>
      <w:tr w:rsidR="00811D1F" w:rsidRPr="00B40F9C" w14:paraId="1C51E6FF" w14:textId="77777777" w:rsidTr="00562BC0">
        <w:tblPrEx>
          <w:tblCellMar>
            <w:left w:w="108" w:type="dxa"/>
            <w:right w:w="108" w:type="dxa"/>
          </w:tblCellMar>
        </w:tblPrEx>
        <w:tc>
          <w:tcPr>
            <w:tcW w:w="2976" w:type="dxa"/>
            <w:tcBorders>
              <w:top w:val="single" w:sz="4" w:space="0" w:color="000000"/>
              <w:left w:val="single" w:sz="4" w:space="0" w:color="000000"/>
              <w:bottom w:val="single" w:sz="4" w:space="0" w:color="000000"/>
            </w:tcBorders>
            <w:shd w:val="clear" w:color="auto" w:fill="auto"/>
          </w:tcPr>
          <w:p w14:paraId="00B38CE9" w14:textId="77777777" w:rsidR="00811D1F" w:rsidRPr="00B40F9C" w:rsidRDefault="00811D1F" w:rsidP="00B40F9C">
            <w:pPr>
              <w:pStyle w:val="BodyText"/>
              <w:spacing w:after="0"/>
              <w:jc w:val="both"/>
              <w:rPr>
                <w:rFonts w:ascii="Arial Narrow" w:hAnsi="Arial Narrow" w:cs="Arial"/>
                <w:color w:val="333333"/>
              </w:rPr>
            </w:pPr>
            <w:r w:rsidRPr="00B40F9C">
              <w:rPr>
                <w:rFonts w:ascii="Arial Narrow" w:hAnsi="Arial Narrow" w:cs="Arial"/>
                <w:color w:val="333333"/>
              </w:rPr>
              <w:t>April 2016</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03317B40" w14:textId="77777777" w:rsidR="00811D1F" w:rsidRPr="00B40F9C" w:rsidRDefault="00B40F9C" w:rsidP="00B40F9C">
            <w:pPr>
              <w:jc w:val="both"/>
              <w:rPr>
                <w:rFonts w:ascii="Arial Narrow" w:hAnsi="Arial Narrow" w:cs="Arial"/>
                <w:color w:val="333333"/>
              </w:rPr>
            </w:pPr>
            <w:r>
              <w:rPr>
                <w:rFonts w:ascii="Arial Narrow" w:hAnsi="Arial Narrow" w:cs="Arial"/>
                <w:color w:val="333333"/>
              </w:rPr>
              <w:t xml:space="preserve">Questionnaire undertaken </w:t>
            </w:r>
          </w:p>
        </w:tc>
      </w:tr>
      <w:tr w:rsidR="00B40F9C" w:rsidRPr="00B40F9C" w14:paraId="5E6E1F76" w14:textId="77777777" w:rsidTr="00562BC0">
        <w:tblPrEx>
          <w:tblCellMar>
            <w:left w:w="108" w:type="dxa"/>
            <w:right w:w="108" w:type="dxa"/>
          </w:tblCellMar>
        </w:tblPrEx>
        <w:tc>
          <w:tcPr>
            <w:tcW w:w="2976" w:type="dxa"/>
            <w:tcBorders>
              <w:top w:val="single" w:sz="4" w:space="0" w:color="000000"/>
              <w:left w:val="single" w:sz="4" w:space="0" w:color="000000"/>
              <w:bottom w:val="single" w:sz="4" w:space="0" w:color="000000"/>
            </w:tcBorders>
            <w:shd w:val="clear" w:color="auto" w:fill="auto"/>
          </w:tcPr>
          <w:p w14:paraId="0D179214" w14:textId="77777777" w:rsidR="00B40F9C" w:rsidRPr="00B40F9C" w:rsidRDefault="00B40F9C" w:rsidP="00B40F9C">
            <w:pPr>
              <w:pStyle w:val="BodyText"/>
              <w:spacing w:after="0"/>
              <w:jc w:val="both"/>
              <w:rPr>
                <w:rFonts w:ascii="Arial Narrow" w:hAnsi="Arial Narrow" w:cs="Arial"/>
                <w:color w:val="333333"/>
              </w:rPr>
            </w:pPr>
            <w:r>
              <w:rPr>
                <w:rFonts w:ascii="Arial Narrow" w:hAnsi="Arial Narrow" w:cs="Arial"/>
                <w:color w:val="333333"/>
              </w:rPr>
              <w:t>May 2016</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5C4BAE64" w14:textId="77777777" w:rsidR="00B40F9C" w:rsidRDefault="00B40F9C" w:rsidP="00B40F9C">
            <w:pPr>
              <w:jc w:val="both"/>
              <w:rPr>
                <w:rFonts w:ascii="Arial Narrow" w:hAnsi="Arial Narrow" w:cs="Arial"/>
                <w:color w:val="333333"/>
              </w:rPr>
            </w:pPr>
            <w:r>
              <w:rPr>
                <w:rFonts w:ascii="Arial Narrow" w:hAnsi="Arial Narrow" w:cs="Arial"/>
                <w:color w:val="333333"/>
              </w:rPr>
              <w:t>Parish Open meeting update</w:t>
            </w:r>
          </w:p>
        </w:tc>
      </w:tr>
      <w:tr w:rsidR="00811D1F" w:rsidRPr="00B40F9C" w14:paraId="0E60546D" w14:textId="77777777" w:rsidTr="00562BC0">
        <w:tblPrEx>
          <w:tblCellMar>
            <w:left w:w="108" w:type="dxa"/>
            <w:right w:w="108" w:type="dxa"/>
          </w:tblCellMar>
        </w:tblPrEx>
        <w:trPr>
          <w:trHeight w:val="269"/>
        </w:trPr>
        <w:tc>
          <w:tcPr>
            <w:tcW w:w="2976" w:type="dxa"/>
            <w:tcBorders>
              <w:top w:val="single" w:sz="4" w:space="0" w:color="000000"/>
              <w:left w:val="single" w:sz="4" w:space="0" w:color="000000"/>
              <w:bottom w:val="single" w:sz="4" w:space="0" w:color="000000"/>
            </w:tcBorders>
            <w:shd w:val="clear" w:color="auto" w:fill="auto"/>
          </w:tcPr>
          <w:p w14:paraId="41B9CE07" w14:textId="77777777" w:rsidR="00811D1F" w:rsidRPr="00B40F9C" w:rsidRDefault="00811D1F" w:rsidP="00B40F9C">
            <w:pPr>
              <w:pStyle w:val="BodyText"/>
              <w:spacing w:after="0"/>
              <w:jc w:val="both"/>
              <w:rPr>
                <w:rFonts w:ascii="Arial Narrow" w:hAnsi="Arial Narrow" w:cs="Arial"/>
                <w:color w:val="000000"/>
              </w:rPr>
            </w:pPr>
            <w:r w:rsidRPr="00B40F9C">
              <w:rPr>
                <w:rFonts w:ascii="Arial Narrow" w:hAnsi="Arial Narrow" w:cs="Arial"/>
                <w:color w:val="333333"/>
              </w:rPr>
              <w:t>October 2016</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1021CC6B" w14:textId="77777777" w:rsidR="00811D1F" w:rsidRPr="00B40F9C" w:rsidRDefault="00B40F9C" w:rsidP="00B40F9C">
            <w:pPr>
              <w:jc w:val="both"/>
              <w:rPr>
                <w:rFonts w:ascii="Arial Narrow" w:hAnsi="Arial Narrow" w:cs="Arial"/>
              </w:rPr>
            </w:pPr>
            <w:r>
              <w:rPr>
                <w:rFonts w:ascii="Arial Narrow" w:hAnsi="Arial Narrow" w:cs="Arial"/>
              </w:rPr>
              <w:t xml:space="preserve">Consultation event </w:t>
            </w:r>
          </w:p>
          <w:p w14:paraId="7BABF198" w14:textId="77777777" w:rsidR="00811D1F" w:rsidRPr="00B40F9C" w:rsidRDefault="00B40F9C" w:rsidP="00B40F9C">
            <w:pPr>
              <w:jc w:val="both"/>
              <w:rPr>
                <w:rFonts w:ascii="Arial Narrow" w:hAnsi="Arial Narrow" w:cs="Arial"/>
              </w:rPr>
            </w:pPr>
            <w:r>
              <w:rPr>
                <w:rFonts w:ascii="Arial Narrow" w:hAnsi="Arial Narrow" w:cs="Arial"/>
              </w:rPr>
              <w:t xml:space="preserve">Parish Vote </w:t>
            </w:r>
          </w:p>
        </w:tc>
      </w:tr>
      <w:tr w:rsidR="00B40F9C" w:rsidRPr="00B40F9C" w14:paraId="734DAB99" w14:textId="77777777" w:rsidTr="00562BC0">
        <w:tblPrEx>
          <w:tblCellMar>
            <w:left w:w="108" w:type="dxa"/>
            <w:right w:w="108" w:type="dxa"/>
          </w:tblCellMar>
        </w:tblPrEx>
        <w:trPr>
          <w:trHeight w:val="269"/>
        </w:trPr>
        <w:tc>
          <w:tcPr>
            <w:tcW w:w="2976" w:type="dxa"/>
            <w:tcBorders>
              <w:top w:val="single" w:sz="4" w:space="0" w:color="000000"/>
              <w:left w:val="single" w:sz="4" w:space="0" w:color="000000"/>
              <w:bottom w:val="single" w:sz="4" w:space="0" w:color="000000"/>
            </w:tcBorders>
            <w:shd w:val="clear" w:color="auto" w:fill="auto"/>
          </w:tcPr>
          <w:p w14:paraId="209384FC" w14:textId="77777777" w:rsidR="00B40F9C" w:rsidRDefault="00B40F9C" w:rsidP="00B40F9C">
            <w:pPr>
              <w:pStyle w:val="BodyText"/>
              <w:spacing w:after="0"/>
              <w:jc w:val="both"/>
              <w:rPr>
                <w:rFonts w:ascii="Arial Narrow" w:hAnsi="Arial Narrow" w:cs="Arial"/>
                <w:color w:val="333333"/>
              </w:rPr>
            </w:pPr>
            <w:r>
              <w:rPr>
                <w:rFonts w:ascii="Arial Narrow" w:hAnsi="Arial Narrow" w:cs="Arial"/>
                <w:color w:val="333333"/>
              </w:rPr>
              <w:t>April 2017</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5661718A" w14:textId="77777777" w:rsidR="00B40F9C" w:rsidRDefault="00B40F9C" w:rsidP="00B40F9C">
            <w:pPr>
              <w:jc w:val="both"/>
              <w:rPr>
                <w:rFonts w:ascii="Arial Narrow" w:hAnsi="Arial Narrow" w:cs="Arial"/>
              </w:rPr>
            </w:pPr>
            <w:r>
              <w:rPr>
                <w:rFonts w:ascii="Arial Narrow" w:hAnsi="Arial Narrow" w:cs="Arial"/>
              </w:rPr>
              <w:t>Parish Open Meeting update</w:t>
            </w:r>
          </w:p>
        </w:tc>
      </w:tr>
      <w:tr w:rsidR="00B40F9C" w:rsidRPr="00B40F9C" w14:paraId="0C5549B4" w14:textId="77777777" w:rsidTr="00562BC0">
        <w:tblPrEx>
          <w:tblCellMar>
            <w:left w:w="108" w:type="dxa"/>
            <w:right w:w="108" w:type="dxa"/>
          </w:tblCellMar>
        </w:tblPrEx>
        <w:trPr>
          <w:trHeight w:val="269"/>
        </w:trPr>
        <w:tc>
          <w:tcPr>
            <w:tcW w:w="2976" w:type="dxa"/>
            <w:tcBorders>
              <w:top w:val="single" w:sz="4" w:space="0" w:color="000000"/>
              <w:left w:val="single" w:sz="4" w:space="0" w:color="000000"/>
              <w:bottom w:val="single" w:sz="4" w:space="0" w:color="000000"/>
            </w:tcBorders>
            <w:shd w:val="clear" w:color="auto" w:fill="auto"/>
          </w:tcPr>
          <w:p w14:paraId="05BCFF14" w14:textId="77777777" w:rsidR="00B40F9C" w:rsidRPr="00B40F9C" w:rsidRDefault="00B40F9C" w:rsidP="00B40F9C">
            <w:pPr>
              <w:pStyle w:val="BodyText"/>
              <w:spacing w:after="0"/>
              <w:jc w:val="both"/>
              <w:rPr>
                <w:rFonts w:ascii="Arial Narrow" w:hAnsi="Arial Narrow" w:cs="Arial"/>
                <w:color w:val="333333"/>
              </w:rPr>
            </w:pPr>
            <w:r>
              <w:rPr>
                <w:rFonts w:ascii="Arial Narrow" w:hAnsi="Arial Narrow" w:cs="Arial"/>
                <w:color w:val="333333"/>
              </w:rPr>
              <w:t>October 2017</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3E92445C" w14:textId="77777777" w:rsidR="00B40F9C" w:rsidRPr="00B40F9C" w:rsidRDefault="00B40F9C" w:rsidP="00B40F9C">
            <w:pPr>
              <w:jc w:val="both"/>
              <w:rPr>
                <w:rFonts w:ascii="Arial Narrow" w:hAnsi="Arial Narrow" w:cs="Arial"/>
              </w:rPr>
            </w:pPr>
            <w:r>
              <w:rPr>
                <w:rFonts w:ascii="Arial Narrow" w:hAnsi="Arial Narrow" w:cs="Arial"/>
              </w:rPr>
              <w:t>Leaflet drop</w:t>
            </w:r>
          </w:p>
        </w:tc>
      </w:tr>
      <w:tr w:rsidR="00B40F9C" w:rsidRPr="00B40F9C" w14:paraId="2A443BAF" w14:textId="77777777" w:rsidTr="00562BC0">
        <w:tblPrEx>
          <w:tblCellMar>
            <w:left w:w="108" w:type="dxa"/>
            <w:right w:w="108" w:type="dxa"/>
          </w:tblCellMar>
        </w:tblPrEx>
        <w:trPr>
          <w:trHeight w:val="269"/>
        </w:trPr>
        <w:tc>
          <w:tcPr>
            <w:tcW w:w="2976" w:type="dxa"/>
            <w:tcBorders>
              <w:top w:val="single" w:sz="4" w:space="0" w:color="000000"/>
              <w:left w:val="single" w:sz="4" w:space="0" w:color="000000"/>
              <w:bottom w:val="single" w:sz="4" w:space="0" w:color="000000"/>
            </w:tcBorders>
            <w:shd w:val="clear" w:color="auto" w:fill="auto"/>
          </w:tcPr>
          <w:p w14:paraId="3EF92E6C" w14:textId="77777777" w:rsidR="00B40F9C" w:rsidRPr="00B40F9C" w:rsidRDefault="00B40F9C" w:rsidP="00B40F9C">
            <w:pPr>
              <w:pStyle w:val="BodyText"/>
              <w:spacing w:after="0"/>
              <w:jc w:val="both"/>
              <w:rPr>
                <w:rFonts w:ascii="Arial Narrow" w:hAnsi="Arial Narrow" w:cs="Arial"/>
                <w:color w:val="333333"/>
              </w:rPr>
            </w:pPr>
            <w:r w:rsidRPr="00B40F9C">
              <w:rPr>
                <w:rFonts w:ascii="Arial Narrow" w:hAnsi="Arial Narrow" w:cs="Arial"/>
                <w:color w:val="333333"/>
              </w:rPr>
              <w:t>November 2017</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7876A944" w14:textId="77777777" w:rsidR="00B40F9C" w:rsidRDefault="00B40F9C" w:rsidP="00B40F9C">
            <w:pPr>
              <w:jc w:val="both"/>
              <w:rPr>
                <w:rFonts w:ascii="Arial Narrow" w:hAnsi="Arial Narrow" w:cs="Arial"/>
              </w:rPr>
            </w:pPr>
            <w:r w:rsidRPr="00B40F9C">
              <w:rPr>
                <w:rFonts w:ascii="Arial Narrow" w:hAnsi="Arial Narrow" w:cs="Arial"/>
              </w:rPr>
              <w:t>Consultation event</w:t>
            </w:r>
          </w:p>
          <w:p w14:paraId="7B489334" w14:textId="77777777" w:rsidR="00B40F9C" w:rsidRPr="00B40F9C" w:rsidRDefault="00B40F9C" w:rsidP="00B40F9C">
            <w:pPr>
              <w:jc w:val="both"/>
              <w:rPr>
                <w:rFonts w:ascii="Arial Narrow" w:hAnsi="Arial Narrow" w:cs="Arial"/>
              </w:rPr>
            </w:pPr>
            <w:r>
              <w:rPr>
                <w:rFonts w:ascii="Arial Narrow" w:hAnsi="Arial Narrow" w:cs="Arial"/>
              </w:rPr>
              <w:t>Parish newsletter</w:t>
            </w:r>
          </w:p>
        </w:tc>
      </w:tr>
      <w:tr w:rsidR="00F5512E" w:rsidRPr="00B40F9C" w14:paraId="581B3EBE" w14:textId="77777777" w:rsidTr="00562BC0">
        <w:tblPrEx>
          <w:tblCellMar>
            <w:left w:w="108" w:type="dxa"/>
            <w:right w:w="108" w:type="dxa"/>
          </w:tblCellMar>
        </w:tblPrEx>
        <w:trPr>
          <w:trHeight w:val="269"/>
        </w:trPr>
        <w:tc>
          <w:tcPr>
            <w:tcW w:w="2976" w:type="dxa"/>
            <w:tcBorders>
              <w:top w:val="single" w:sz="4" w:space="0" w:color="000000"/>
              <w:left w:val="single" w:sz="4" w:space="0" w:color="000000"/>
              <w:bottom w:val="single" w:sz="4" w:space="0" w:color="000000"/>
            </w:tcBorders>
            <w:shd w:val="clear" w:color="auto" w:fill="auto"/>
          </w:tcPr>
          <w:p w14:paraId="5DDFBDA0" w14:textId="2842E082" w:rsidR="00F5512E" w:rsidRPr="00B40F9C" w:rsidRDefault="00F5512E" w:rsidP="00B40F9C">
            <w:pPr>
              <w:pStyle w:val="BodyText"/>
              <w:spacing w:after="0"/>
              <w:jc w:val="both"/>
              <w:rPr>
                <w:rFonts w:ascii="Arial Narrow" w:hAnsi="Arial Narrow" w:cs="Arial"/>
                <w:color w:val="333333"/>
              </w:rPr>
            </w:pPr>
            <w:r>
              <w:rPr>
                <w:rFonts w:ascii="Arial Narrow" w:hAnsi="Arial Narrow" w:cs="Arial"/>
                <w:color w:val="333333"/>
              </w:rPr>
              <w:t>December 2017</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6B7A910B" w14:textId="5A5D2C3D" w:rsidR="00F5512E" w:rsidRPr="00B40F9C" w:rsidRDefault="00F5512E" w:rsidP="00B40F9C">
            <w:pPr>
              <w:jc w:val="both"/>
              <w:rPr>
                <w:rFonts w:ascii="Arial Narrow" w:hAnsi="Arial Narrow" w:cs="Arial"/>
              </w:rPr>
            </w:pPr>
            <w:r>
              <w:rPr>
                <w:rFonts w:ascii="Arial Narrow" w:hAnsi="Arial Narrow" w:cs="Arial"/>
              </w:rPr>
              <w:t>Parish newsletter</w:t>
            </w:r>
          </w:p>
        </w:tc>
      </w:tr>
    </w:tbl>
    <w:p w14:paraId="16B283EA" w14:textId="77777777" w:rsidR="00811D1F" w:rsidRDefault="00811D1F">
      <w:pPr>
        <w:pStyle w:val="BodyText"/>
        <w:spacing w:after="0"/>
        <w:jc w:val="both"/>
        <w:rPr>
          <w:rFonts w:ascii="Arial" w:hAnsi="Arial" w:cs="Arial"/>
        </w:rPr>
      </w:pPr>
    </w:p>
    <w:p w14:paraId="597B6B98" w14:textId="30957B1C" w:rsidR="001D2060" w:rsidRDefault="001D2060" w:rsidP="008A4586">
      <w:pPr>
        <w:pStyle w:val="BodyText"/>
        <w:spacing w:after="0"/>
        <w:ind w:left="720" w:hanging="720"/>
        <w:jc w:val="both"/>
        <w:rPr>
          <w:rFonts w:ascii="Arial" w:hAnsi="Arial" w:cs="Arial"/>
        </w:rPr>
      </w:pPr>
      <w:r>
        <w:rPr>
          <w:rFonts w:ascii="Arial" w:hAnsi="Arial" w:cs="Arial"/>
        </w:rPr>
        <w:t>8.2</w:t>
      </w:r>
      <w:r>
        <w:rPr>
          <w:rFonts w:ascii="Arial" w:hAnsi="Arial" w:cs="Arial"/>
        </w:rPr>
        <w:tab/>
      </w:r>
      <w:r w:rsidR="008A4586">
        <w:rPr>
          <w:rFonts w:ascii="Arial" w:hAnsi="Arial" w:cs="Arial"/>
        </w:rPr>
        <w:t>72</w:t>
      </w:r>
      <w:r w:rsidR="001F63D0">
        <w:rPr>
          <w:rFonts w:ascii="Arial" w:hAnsi="Arial" w:cs="Arial"/>
        </w:rPr>
        <w:t xml:space="preserve"> m</w:t>
      </w:r>
      <w:r>
        <w:rPr>
          <w:rFonts w:ascii="Arial" w:hAnsi="Arial" w:cs="Arial"/>
        </w:rPr>
        <w:t xml:space="preserve">eetings of the Neighbourhood Plan committee have been </w:t>
      </w:r>
      <w:r w:rsidR="001F63D0">
        <w:rPr>
          <w:rFonts w:ascii="Arial" w:hAnsi="Arial" w:cs="Arial"/>
        </w:rPr>
        <w:t xml:space="preserve">held during </w:t>
      </w:r>
      <w:r w:rsidR="008A1E8B">
        <w:rPr>
          <w:rFonts w:ascii="Arial" w:hAnsi="Arial" w:cs="Arial"/>
        </w:rPr>
        <w:t xml:space="preserve">the process of </w:t>
      </w:r>
      <w:r>
        <w:rPr>
          <w:rFonts w:ascii="Arial" w:hAnsi="Arial" w:cs="Arial"/>
        </w:rPr>
        <w:t xml:space="preserve">which there was a public open forum </w:t>
      </w:r>
      <w:r w:rsidR="008A1E8B">
        <w:rPr>
          <w:rFonts w:ascii="Arial" w:hAnsi="Arial" w:cs="Arial"/>
        </w:rPr>
        <w:t>section on the agenda where the public could speak</w:t>
      </w:r>
      <w:r w:rsidR="00F5512E">
        <w:rPr>
          <w:rFonts w:ascii="Arial" w:hAnsi="Arial" w:cs="Arial"/>
        </w:rPr>
        <w:t>.</w:t>
      </w:r>
      <w:r w:rsidR="008A1E8B">
        <w:rPr>
          <w:rFonts w:ascii="Arial" w:hAnsi="Arial" w:cs="Arial"/>
        </w:rPr>
        <w:t xml:space="preserve"> </w:t>
      </w:r>
    </w:p>
    <w:p w14:paraId="6EDB79E9" w14:textId="77777777" w:rsidR="008A4586" w:rsidRDefault="008A4586" w:rsidP="008A4586">
      <w:pPr>
        <w:pStyle w:val="BodyText"/>
        <w:spacing w:after="0"/>
        <w:ind w:left="720" w:hanging="720"/>
        <w:jc w:val="both"/>
        <w:rPr>
          <w:rFonts w:ascii="Arial" w:hAnsi="Arial" w:cs="Arial"/>
        </w:rPr>
      </w:pPr>
    </w:p>
    <w:p w14:paraId="74E0DBB9" w14:textId="7D57E913" w:rsidR="001D2060" w:rsidRDefault="001D2060" w:rsidP="008A1E8B">
      <w:pPr>
        <w:pStyle w:val="BodyText"/>
        <w:spacing w:after="0"/>
        <w:ind w:left="720" w:hanging="720"/>
        <w:jc w:val="both"/>
        <w:rPr>
          <w:rFonts w:ascii="Arial" w:hAnsi="Arial" w:cs="Arial"/>
        </w:rPr>
      </w:pPr>
      <w:r>
        <w:rPr>
          <w:rFonts w:ascii="Arial" w:hAnsi="Arial" w:cs="Arial"/>
        </w:rPr>
        <w:t>8.3</w:t>
      </w:r>
      <w:r>
        <w:rPr>
          <w:rFonts w:ascii="Arial" w:hAnsi="Arial" w:cs="Arial"/>
        </w:rPr>
        <w:tab/>
      </w:r>
      <w:r w:rsidR="008A4586">
        <w:rPr>
          <w:rFonts w:ascii="Arial" w:hAnsi="Arial" w:cs="Arial"/>
        </w:rPr>
        <w:t xml:space="preserve">An update was given </w:t>
      </w:r>
      <w:r w:rsidR="00F5512E">
        <w:rPr>
          <w:rFonts w:ascii="Arial" w:hAnsi="Arial" w:cs="Arial"/>
        </w:rPr>
        <w:t xml:space="preserve">on a monthly basis </w:t>
      </w:r>
      <w:r w:rsidR="008A4586">
        <w:rPr>
          <w:rFonts w:ascii="Arial" w:hAnsi="Arial" w:cs="Arial"/>
        </w:rPr>
        <w:t xml:space="preserve">at </w:t>
      </w:r>
      <w:r>
        <w:rPr>
          <w:rFonts w:ascii="Arial" w:hAnsi="Arial" w:cs="Arial"/>
        </w:rPr>
        <w:t xml:space="preserve">the Parish Council </w:t>
      </w:r>
      <w:r w:rsidR="00F5512E">
        <w:rPr>
          <w:rFonts w:ascii="Arial" w:hAnsi="Arial" w:cs="Arial"/>
        </w:rPr>
        <w:t xml:space="preserve">meetings (39 in total) </w:t>
      </w:r>
      <w:r>
        <w:rPr>
          <w:rFonts w:ascii="Arial" w:hAnsi="Arial" w:cs="Arial"/>
        </w:rPr>
        <w:t>and the opportunity during the public</w:t>
      </w:r>
      <w:r w:rsidR="00F5512E">
        <w:rPr>
          <w:rFonts w:ascii="Arial" w:hAnsi="Arial" w:cs="Arial"/>
        </w:rPr>
        <w:t xml:space="preserve"> forum for residents to comment.</w:t>
      </w:r>
    </w:p>
    <w:p w14:paraId="715A409D" w14:textId="77777777" w:rsidR="001D2060" w:rsidRDefault="001D2060" w:rsidP="001D2060">
      <w:pPr>
        <w:pStyle w:val="BodyText"/>
        <w:spacing w:after="0"/>
        <w:jc w:val="both"/>
        <w:rPr>
          <w:rFonts w:ascii="Arial" w:hAnsi="Arial" w:cs="Arial"/>
          <w:color w:val="333333"/>
        </w:rPr>
      </w:pPr>
    </w:p>
    <w:p w14:paraId="2E6DC358" w14:textId="77777777" w:rsidR="000D370F" w:rsidRDefault="000D370F" w:rsidP="001D2060">
      <w:pPr>
        <w:pStyle w:val="BodyText"/>
        <w:spacing w:after="0"/>
        <w:jc w:val="both"/>
        <w:rPr>
          <w:color w:val="0070C0"/>
        </w:rPr>
      </w:pPr>
      <w:r>
        <w:rPr>
          <w:color w:val="0070C0"/>
        </w:rPr>
        <w:t>9</w:t>
      </w:r>
      <w:r w:rsidRPr="000D370F">
        <w:rPr>
          <w:color w:val="0070C0"/>
        </w:rPr>
        <w:tab/>
      </w:r>
      <w:r>
        <w:rPr>
          <w:color w:val="0070C0"/>
        </w:rPr>
        <w:t>First Draft Plan</w:t>
      </w:r>
    </w:p>
    <w:p w14:paraId="2A6DC283" w14:textId="77777777" w:rsidR="00F5512E" w:rsidRDefault="00F5512E" w:rsidP="001D2060">
      <w:pPr>
        <w:pStyle w:val="BodyText"/>
        <w:spacing w:after="0"/>
        <w:jc w:val="both"/>
        <w:rPr>
          <w:color w:val="0070C0"/>
        </w:rPr>
      </w:pPr>
    </w:p>
    <w:p w14:paraId="43EBC7A2" w14:textId="4DC19044" w:rsidR="001D2060" w:rsidRDefault="00F5512E" w:rsidP="00F5512E">
      <w:pPr>
        <w:ind w:left="720" w:hanging="720"/>
        <w:rPr>
          <w:rFonts w:ascii="Arial" w:eastAsia="Arial Unicode MS" w:hAnsi="Arial" w:cs="Arial"/>
        </w:rPr>
      </w:pPr>
      <w:r>
        <w:rPr>
          <w:rFonts w:ascii="Arial" w:eastAsia="Arial Unicode MS" w:hAnsi="Arial" w:cs="Arial"/>
        </w:rPr>
        <w:t>9.1</w:t>
      </w:r>
      <w:r>
        <w:rPr>
          <w:rFonts w:ascii="Arial" w:eastAsia="Arial Unicode MS" w:hAnsi="Arial" w:cs="Arial"/>
        </w:rPr>
        <w:tab/>
        <w:t>The First Draft Staverton neighbourhood Development Plan and consultation statement was presented to Daventry District Council on the 12</w:t>
      </w:r>
      <w:r w:rsidRPr="00F5512E">
        <w:rPr>
          <w:rFonts w:ascii="Arial" w:eastAsia="Arial Unicode MS" w:hAnsi="Arial" w:cs="Arial"/>
          <w:vertAlign w:val="superscript"/>
        </w:rPr>
        <w:t>th</w:t>
      </w:r>
      <w:r>
        <w:rPr>
          <w:rFonts w:ascii="Arial" w:eastAsia="Arial Unicode MS" w:hAnsi="Arial" w:cs="Arial"/>
        </w:rPr>
        <w:t xml:space="preserve"> April 2017. Comments were received back and addressed accordingly as detailed in the minutes of the various meetings.</w:t>
      </w:r>
    </w:p>
    <w:p w14:paraId="5806E723" w14:textId="77777777" w:rsidR="00721BF4" w:rsidRDefault="00721BF4">
      <w:pPr>
        <w:jc w:val="both"/>
        <w:rPr>
          <w:rFonts w:ascii="Arial" w:hAnsi="Arial" w:cs="Arial"/>
          <w:iCs/>
          <w:shd w:val="clear" w:color="auto" w:fill="FFFF00"/>
        </w:rPr>
      </w:pPr>
    </w:p>
    <w:p w14:paraId="1BDE1384" w14:textId="340844F0" w:rsidR="00721BF4" w:rsidRPr="00F5512E" w:rsidRDefault="002C6AB8" w:rsidP="00F5512E">
      <w:pPr>
        <w:ind w:left="720" w:hanging="720"/>
        <w:jc w:val="both"/>
        <w:rPr>
          <w:rFonts w:ascii="Arial" w:hAnsi="Arial" w:cs="Arial"/>
          <w:iCs/>
          <w:shd w:val="clear" w:color="auto" w:fill="FFFF00"/>
        </w:rPr>
      </w:pPr>
      <w:r w:rsidRPr="00F5512E">
        <w:rPr>
          <w:rFonts w:ascii="Arial" w:hAnsi="Arial" w:cs="Arial"/>
          <w:iCs/>
          <w:shd w:val="clear" w:color="auto" w:fill="FFFF00"/>
        </w:rPr>
        <w:t>9.2</w:t>
      </w:r>
      <w:r w:rsidRPr="00F5512E">
        <w:rPr>
          <w:rFonts w:ascii="Arial" w:hAnsi="Arial" w:cs="Arial"/>
          <w:iCs/>
          <w:shd w:val="clear" w:color="auto" w:fill="FFFF00"/>
        </w:rPr>
        <w:tab/>
      </w:r>
      <w:r w:rsidR="00721BF4" w:rsidRPr="00F5512E">
        <w:rPr>
          <w:rFonts w:ascii="Arial" w:hAnsi="Arial" w:cs="Arial"/>
          <w:iCs/>
          <w:shd w:val="clear" w:color="auto" w:fill="FFFF00"/>
        </w:rPr>
        <w:t>An area of specific concern was when during the process of making the plan</w:t>
      </w:r>
      <w:r w:rsidR="00F5512E">
        <w:rPr>
          <w:rFonts w:ascii="Arial" w:hAnsi="Arial" w:cs="Arial"/>
          <w:iCs/>
          <w:shd w:val="clear" w:color="auto" w:fill="FFFF00"/>
        </w:rPr>
        <w:t xml:space="preserve"> </w:t>
      </w:r>
      <w:r w:rsidR="00721BF4" w:rsidRPr="00F5512E">
        <w:rPr>
          <w:rFonts w:ascii="Arial" w:hAnsi="Arial" w:cs="Arial"/>
          <w:highlight w:val="yellow"/>
        </w:rPr>
        <w:t xml:space="preserve">DDC published their consultation on </w:t>
      </w:r>
      <w:proofErr w:type="gramStart"/>
      <w:r w:rsidR="00721BF4" w:rsidRPr="00F5512E">
        <w:rPr>
          <w:rFonts w:ascii="Arial" w:hAnsi="Arial" w:cs="Arial"/>
          <w:highlight w:val="yellow"/>
        </w:rPr>
        <w:t>the  Settlements</w:t>
      </w:r>
      <w:proofErr w:type="gramEnd"/>
      <w:r w:rsidR="00721BF4" w:rsidRPr="00F5512E">
        <w:rPr>
          <w:rFonts w:ascii="Arial" w:hAnsi="Arial" w:cs="Arial"/>
          <w:highlight w:val="yellow"/>
        </w:rPr>
        <w:t xml:space="preserve"> &amp; Countryside Local Plan (Pt 2) in November 2017. A</w:t>
      </w:r>
      <w:r w:rsidR="00562BC0" w:rsidRPr="00F5512E">
        <w:rPr>
          <w:rFonts w:ascii="Arial" w:hAnsi="Arial" w:cs="Arial"/>
          <w:highlight w:val="yellow"/>
        </w:rPr>
        <w:t>s</w:t>
      </w:r>
      <w:r w:rsidR="00721BF4" w:rsidRPr="00F5512E">
        <w:rPr>
          <w:rFonts w:ascii="Arial" w:hAnsi="Arial" w:cs="Arial"/>
          <w:highlight w:val="yellow"/>
        </w:rPr>
        <w:t xml:space="preserve"> a result the plan was cross checked against the emerging policies and the following amendments made:</w:t>
      </w:r>
    </w:p>
    <w:p w14:paraId="319F74B6" w14:textId="77777777" w:rsidR="00721BF4" w:rsidRDefault="00721BF4">
      <w:pPr>
        <w:jc w:val="both"/>
        <w:rPr>
          <w:rFonts w:ascii="Arial" w:hAnsi="Arial" w:cs="Arial"/>
          <w:b/>
          <w:i/>
          <w:iCs/>
          <w:shd w:val="clear" w:color="auto" w:fill="FFFF00"/>
        </w:rPr>
      </w:pPr>
    </w:p>
    <w:p w14:paraId="4D4D4814" w14:textId="77777777" w:rsidR="00811D1F" w:rsidRDefault="00811D1F">
      <w:pPr>
        <w:jc w:val="both"/>
        <w:rPr>
          <w:rFonts w:ascii="Arial" w:hAnsi="Arial" w:cs="Arial"/>
          <w:b/>
          <w:i/>
          <w:iCs/>
          <w:shd w:val="clear" w:color="auto" w:fill="FFFF00"/>
        </w:rPr>
      </w:pPr>
    </w:p>
    <w:p w14:paraId="28D2F891" w14:textId="77777777" w:rsidR="000D370F" w:rsidRPr="000D370F" w:rsidRDefault="000D370F" w:rsidP="000D370F">
      <w:pPr>
        <w:pStyle w:val="Heading1"/>
        <w:rPr>
          <w:color w:val="0070C0"/>
        </w:rPr>
      </w:pPr>
      <w:bookmarkStart w:id="11" w:name="_Toc499041489"/>
      <w:r>
        <w:rPr>
          <w:color w:val="0070C0"/>
        </w:rPr>
        <w:t>10 Draft Plan</w:t>
      </w:r>
      <w:bookmarkEnd w:id="11"/>
    </w:p>
    <w:p w14:paraId="40968939" w14:textId="77777777" w:rsidR="006B0E32" w:rsidRPr="006B0E32" w:rsidRDefault="00811D1F" w:rsidP="006B0E32">
      <w:pPr>
        <w:ind w:left="720" w:hanging="720"/>
        <w:jc w:val="both"/>
        <w:rPr>
          <w:rFonts w:ascii="Arial" w:hAnsi="Arial" w:cs="Arial"/>
          <w:iCs/>
          <w:shd w:val="clear" w:color="auto" w:fill="FFFF00"/>
        </w:rPr>
      </w:pPr>
      <w:r>
        <w:rPr>
          <w:rFonts w:ascii="Arial" w:hAnsi="Arial" w:cs="Arial"/>
          <w:iCs/>
          <w:shd w:val="clear" w:color="auto" w:fill="FFFF00"/>
        </w:rPr>
        <w:lastRenderedPageBreak/>
        <w:t>10</w:t>
      </w:r>
      <w:r w:rsidR="00721BF4">
        <w:rPr>
          <w:rFonts w:ascii="Arial" w:hAnsi="Arial" w:cs="Arial"/>
          <w:iCs/>
          <w:shd w:val="clear" w:color="auto" w:fill="FFFF00"/>
        </w:rPr>
        <w:t>.1</w:t>
      </w:r>
      <w:r>
        <w:rPr>
          <w:rFonts w:ascii="Arial" w:hAnsi="Arial" w:cs="Arial"/>
          <w:iCs/>
          <w:shd w:val="clear" w:color="auto" w:fill="FFFF00"/>
        </w:rPr>
        <w:tab/>
      </w:r>
      <w:r w:rsidR="00721BF4" w:rsidRPr="006B0E32">
        <w:rPr>
          <w:rFonts w:ascii="Arial" w:hAnsi="Arial" w:cs="Arial"/>
          <w:iCs/>
          <w:shd w:val="clear" w:color="auto" w:fill="FFFF00"/>
        </w:rPr>
        <w:t xml:space="preserve">Staverton Parish Council in December 2017 engaged external technical consultants to undertake a Health Check of the draft plan before it was subjected to the regulation </w:t>
      </w:r>
      <w:r w:rsidR="00562BC0">
        <w:rPr>
          <w:rFonts w:ascii="Arial" w:hAnsi="Arial" w:cs="Arial"/>
          <w:iCs/>
          <w:shd w:val="clear" w:color="auto" w:fill="FFFF00"/>
        </w:rPr>
        <w:t>14 process and submitted to DDC.</w:t>
      </w:r>
      <w:r w:rsidR="00721BF4" w:rsidRPr="006B0E32">
        <w:rPr>
          <w:rFonts w:ascii="Arial" w:hAnsi="Arial" w:cs="Arial"/>
          <w:iCs/>
          <w:shd w:val="clear" w:color="auto" w:fill="FFFF00"/>
        </w:rPr>
        <w:t xml:space="preserve"> </w:t>
      </w:r>
    </w:p>
    <w:p w14:paraId="6A1B3289" w14:textId="77777777" w:rsidR="006B0E32" w:rsidRPr="006B0E32" w:rsidRDefault="006B0E32" w:rsidP="006B0E32">
      <w:pPr>
        <w:ind w:left="720" w:hanging="720"/>
        <w:jc w:val="both"/>
        <w:rPr>
          <w:rFonts w:ascii="Arial" w:hAnsi="Arial" w:cs="Arial"/>
          <w:iCs/>
          <w:shd w:val="clear" w:color="auto" w:fill="FFFF00"/>
        </w:rPr>
      </w:pPr>
    </w:p>
    <w:p w14:paraId="306EA203" w14:textId="77777777" w:rsidR="006B0E32" w:rsidRPr="006B0E32" w:rsidRDefault="006B0E32" w:rsidP="006B0E32">
      <w:pPr>
        <w:ind w:left="720" w:hanging="720"/>
        <w:jc w:val="both"/>
        <w:rPr>
          <w:rFonts w:ascii="Arial" w:hAnsi="Arial" w:cs="Arial"/>
          <w:highlight w:val="yellow"/>
        </w:rPr>
      </w:pPr>
      <w:r w:rsidRPr="006B0E32">
        <w:rPr>
          <w:rFonts w:ascii="Arial" w:hAnsi="Arial" w:cs="Arial"/>
          <w:iCs/>
          <w:shd w:val="clear" w:color="auto" w:fill="FFFF00"/>
        </w:rPr>
        <w:t>10.2</w:t>
      </w:r>
      <w:r w:rsidRPr="006B0E32">
        <w:rPr>
          <w:rFonts w:ascii="Arial" w:hAnsi="Arial" w:cs="Arial"/>
          <w:iCs/>
          <w:shd w:val="clear" w:color="auto" w:fill="FFFF00"/>
        </w:rPr>
        <w:tab/>
      </w:r>
      <w:r w:rsidR="00562BC0">
        <w:rPr>
          <w:rFonts w:ascii="Arial" w:hAnsi="Arial" w:cs="Arial"/>
          <w:iCs/>
          <w:shd w:val="clear" w:color="auto" w:fill="FFFF00"/>
        </w:rPr>
        <w:t xml:space="preserve">In January 2018 </w:t>
      </w:r>
      <w:r w:rsidRPr="006B0E32">
        <w:rPr>
          <w:rFonts w:ascii="Arial" w:hAnsi="Arial" w:cs="Arial"/>
          <w:iCs/>
          <w:highlight w:val="yellow"/>
          <w:shd w:val="clear" w:color="auto" w:fill="FFFF00"/>
        </w:rPr>
        <w:t xml:space="preserve">Staverton Parish Council asked Daventry District Council to undertake a </w:t>
      </w:r>
      <w:r w:rsidRPr="006B0E32">
        <w:rPr>
          <w:rFonts w:ascii="Arial" w:hAnsi="Arial" w:cs="Arial"/>
          <w:highlight w:val="yellow"/>
        </w:rPr>
        <w:t>SEA/HRA screening process with the deadline for receipt of assessments being the 1</w:t>
      </w:r>
      <w:r w:rsidRPr="006B0E32">
        <w:rPr>
          <w:rFonts w:ascii="Arial" w:hAnsi="Arial" w:cs="Arial"/>
          <w:highlight w:val="yellow"/>
          <w:vertAlign w:val="superscript"/>
        </w:rPr>
        <w:t>st</w:t>
      </w:r>
      <w:r w:rsidRPr="006B0E32">
        <w:rPr>
          <w:rFonts w:ascii="Arial" w:hAnsi="Arial" w:cs="Arial"/>
          <w:highlight w:val="yellow"/>
        </w:rPr>
        <w:t xml:space="preserve"> February 2018. </w:t>
      </w:r>
    </w:p>
    <w:p w14:paraId="1F4A2AAD" w14:textId="77777777" w:rsidR="006B0E32" w:rsidRPr="006B0E32" w:rsidRDefault="006B0E32" w:rsidP="006B0E32">
      <w:pPr>
        <w:ind w:left="720" w:hanging="720"/>
        <w:jc w:val="both"/>
        <w:rPr>
          <w:rFonts w:ascii="Arial" w:hAnsi="Arial" w:cs="Arial"/>
          <w:highlight w:val="yellow"/>
        </w:rPr>
      </w:pPr>
    </w:p>
    <w:p w14:paraId="7B5403AA" w14:textId="77777777" w:rsidR="006B0E32" w:rsidRPr="006B0E32" w:rsidRDefault="006B0E32" w:rsidP="006B0E32">
      <w:pPr>
        <w:ind w:left="720" w:hanging="720"/>
        <w:jc w:val="both"/>
        <w:rPr>
          <w:rFonts w:ascii="Arial" w:hAnsi="Arial" w:cs="Arial"/>
        </w:rPr>
      </w:pPr>
      <w:r w:rsidRPr="006B0E32">
        <w:rPr>
          <w:rFonts w:ascii="Arial" w:hAnsi="Arial" w:cs="Arial"/>
          <w:highlight w:val="yellow"/>
        </w:rPr>
        <w:t>10.2</w:t>
      </w:r>
      <w:r w:rsidRPr="006B0E32">
        <w:rPr>
          <w:rFonts w:ascii="Arial" w:hAnsi="Arial" w:cs="Arial"/>
          <w:highlight w:val="yellow"/>
        </w:rPr>
        <w:tab/>
      </w:r>
      <w:r w:rsidR="00562BC0" w:rsidRPr="006B0E32">
        <w:rPr>
          <w:rFonts w:ascii="Arial" w:hAnsi="Arial" w:cs="Arial"/>
          <w:highlight w:val="yellow"/>
        </w:rPr>
        <w:t>Staverton</w:t>
      </w:r>
      <w:r w:rsidRPr="006B0E32">
        <w:rPr>
          <w:rFonts w:ascii="Arial" w:hAnsi="Arial" w:cs="Arial"/>
          <w:highlight w:val="yellow"/>
        </w:rPr>
        <w:t xml:space="preserve"> Parish </w:t>
      </w:r>
      <w:r w:rsidR="00562BC0" w:rsidRPr="006B0E32">
        <w:rPr>
          <w:rFonts w:ascii="Arial" w:hAnsi="Arial" w:cs="Arial"/>
          <w:highlight w:val="yellow"/>
        </w:rPr>
        <w:t>Council</w:t>
      </w:r>
      <w:r w:rsidRPr="006B0E32">
        <w:rPr>
          <w:rFonts w:ascii="Arial" w:hAnsi="Arial" w:cs="Arial"/>
          <w:highlight w:val="yellow"/>
        </w:rPr>
        <w:t xml:space="preserve"> also circulated the plan to DDC Development Management Team for comment to be back in mid January 2018.</w:t>
      </w:r>
      <w:r w:rsidRPr="006B0E32">
        <w:rPr>
          <w:rFonts w:ascii="Arial" w:hAnsi="Arial" w:cs="Arial"/>
        </w:rPr>
        <w:t xml:space="preserve"> </w:t>
      </w:r>
    </w:p>
    <w:p w14:paraId="611D8246" w14:textId="77777777" w:rsidR="006B0E32" w:rsidRDefault="006B0E32" w:rsidP="006B0E32">
      <w:pPr>
        <w:ind w:left="720" w:hanging="720"/>
        <w:jc w:val="both"/>
      </w:pPr>
    </w:p>
    <w:p w14:paraId="441B9876" w14:textId="77777777" w:rsidR="000D370F" w:rsidRPr="000D370F" w:rsidRDefault="000D370F" w:rsidP="006B0E32">
      <w:pPr>
        <w:ind w:left="720" w:hanging="720"/>
        <w:jc w:val="both"/>
        <w:rPr>
          <w:color w:val="0070C0"/>
        </w:rPr>
      </w:pPr>
      <w:r>
        <w:rPr>
          <w:color w:val="0070C0"/>
        </w:rPr>
        <w:t>11</w:t>
      </w:r>
      <w:r w:rsidRPr="000D370F">
        <w:rPr>
          <w:color w:val="0070C0"/>
        </w:rPr>
        <w:tab/>
      </w:r>
      <w:r>
        <w:rPr>
          <w:color w:val="0070C0"/>
        </w:rPr>
        <w:t>Pre-Submission Plan</w:t>
      </w:r>
    </w:p>
    <w:p w14:paraId="1EE983FB" w14:textId="77777777" w:rsidR="00F5512E" w:rsidRDefault="00F5512E" w:rsidP="006B0E32">
      <w:pPr>
        <w:ind w:left="720" w:hanging="720"/>
        <w:jc w:val="both"/>
        <w:rPr>
          <w:rFonts w:ascii="Arial" w:hAnsi="Arial" w:cs="Arial"/>
        </w:rPr>
      </w:pPr>
    </w:p>
    <w:p w14:paraId="3F9C428E" w14:textId="77777777" w:rsidR="006B0E32" w:rsidRPr="006B0E32" w:rsidRDefault="006B0E32" w:rsidP="006B0E32">
      <w:pPr>
        <w:ind w:left="720" w:hanging="720"/>
        <w:jc w:val="both"/>
        <w:rPr>
          <w:rFonts w:ascii="Arial" w:hAnsi="Arial" w:cs="Arial"/>
        </w:rPr>
      </w:pPr>
      <w:r w:rsidRPr="00F5512E">
        <w:rPr>
          <w:rFonts w:ascii="Arial" w:hAnsi="Arial" w:cs="Arial"/>
          <w:highlight w:val="yellow"/>
        </w:rPr>
        <w:t>11.1</w:t>
      </w:r>
      <w:r w:rsidRPr="00F5512E">
        <w:rPr>
          <w:rFonts w:ascii="Arial" w:hAnsi="Arial" w:cs="Arial"/>
          <w:highlight w:val="yellow"/>
        </w:rPr>
        <w:tab/>
        <w:t xml:space="preserve">February 2018 </w:t>
      </w:r>
      <w:r w:rsidR="00562BC0" w:rsidRPr="00F5512E">
        <w:rPr>
          <w:rFonts w:ascii="Arial" w:hAnsi="Arial" w:cs="Arial"/>
          <w:highlight w:val="yellow"/>
        </w:rPr>
        <w:t xml:space="preserve">the </w:t>
      </w:r>
      <w:r w:rsidRPr="00F5512E">
        <w:rPr>
          <w:rFonts w:ascii="Arial" w:hAnsi="Arial" w:cs="Arial"/>
          <w:highlight w:val="yellow"/>
        </w:rPr>
        <w:t xml:space="preserve">draft plan </w:t>
      </w:r>
      <w:r w:rsidR="00562BC0" w:rsidRPr="00F5512E">
        <w:rPr>
          <w:rFonts w:ascii="Arial" w:hAnsi="Arial" w:cs="Arial"/>
          <w:highlight w:val="yellow"/>
        </w:rPr>
        <w:t xml:space="preserve">was </w:t>
      </w:r>
      <w:r w:rsidRPr="00F5512E">
        <w:rPr>
          <w:rFonts w:ascii="Arial" w:hAnsi="Arial" w:cs="Arial"/>
          <w:highlight w:val="yellow"/>
        </w:rPr>
        <w:t>amended in light of comments received from DDC Development Management Team and the independent consultant and sent for printing</w:t>
      </w:r>
      <w:r w:rsidRPr="006B0E32">
        <w:rPr>
          <w:rFonts w:ascii="Arial" w:hAnsi="Arial" w:cs="Arial"/>
        </w:rPr>
        <w:t xml:space="preserve"> </w:t>
      </w:r>
    </w:p>
    <w:p w14:paraId="68B20D7C" w14:textId="77777777" w:rsidR="006B0E32" w:rsidRPr="006B0E32" w:rsidRDefault="006B0E32" w:rsidP="006B0E32">
      <w:pPr>
        <w:jc w:val="both"/>
        <w:rPr>
          <w:rFonts w:ascii="Arial" w:hAnsi="Arial" w:cs="Arial"/>
        </w:rPr>
      </w:pPr>
    </w:p>
    <w:p w14:paraId="11BC4E54" w14:textId="77777777" w:rsidR="006B0E32" w:rsidRPr="006B0E32" w:rsidRDefault="006B0E32" w:rsidP="00F2564B">
      <w:pPr>
        <w:ind w:left="720" w:hanging="720"/>
        <w:jc w:val="both"/>
        <w:rPr>
          <w:rFonts w:ascii="Arial" w:hAnsi="Arial" w:cs="Arial"/>
        </w:rPr>
      </w:pPr>
      <w:r w:rsidRPr="00F5512E">
        <w:rPr>
          <w:rFonts w:ascii="Arial" w:hAnsi="Arial" w:cs="Arial"/>
          <w:highlight w:val="yellow"/>
        </w:rPr>
        <w:t>11.2</w:t>
      </w:r>
      <w:r w:rsidRPr="00F5512E">
        <w:rPr>
          <w:rFonts w:ascii="Arial" w:hAnsi="Arial" w:cs="Arial"/>
          <w:highlight w:val="yellow"/>
        </w:rPr>
        <w:tab/>
        <w:t>Mid February 2018 publicity put up around the Paris</w:t>
      </w:r>
      <w:r w:rsidR="00F2564B" w:rsidRPr="00F5512E">
        <w:rPr>
          <w:rFonts w:ascii="Arial" w:hAnsi="Arial" w:cs="Arial"/>
          <w:highlight w:val="yellow"/>
        </w:rPr>
        <w:t xml:space="preserve">h - posters and pavement boards </w:t>
      </w:r>
      <w:r w:rsidRPr="00F5512E">
        <w:rPr>
          <w:rFonts w:ascii="Arial" w:hAnsi="Arial" w:cs="Arial"/>
          <w:highlight w:val="yellow"/>
        </w:rPr>
        <w:t>to highlight commencement of regulation 14. Email sent to all interested parties, with statutory and local connections</w:t>
      </w:r>
      <w:r w:rsidRPr="006B0E32">
        <w:rPr>
          <w:rFonts w:ascii="Arial" w:hAnsi="Arial" w:cs="Arial"/>
        </w:rPr>
        <w:t xml:space="preserve"> </w:t>
      </w:r>
    </w:p>
    <w:p w14:paraId="7F78F60B" w14:textId="77777777" w:rsidR="00F5512E" w:rsidRDefault="00F5512E" w:rsidP="00F5512E">
      <w:pPr>
        <w:jc w:val="both"/>
        <w:rPr>
          <w:rFonts w:ascii="Arial" w:hAnsi="Arial" w:cs="Arial"/>
        </w:rPr>
      </w:pPr>
    </w:p>
    <w:p w14:paraId="5879A703" w14:textId="5E83F73C" w:rsidR="006B0E32" w:rsidRPr="00F5512E" w:rsidRDefault="00F5512E" w:rsidP="00F5512E">
      <w:pPr>
        <w:ind w:left="720" w:hanging="720"/>
        <w:jc w:val="both"/>
        <w:rPr>
          <w:rFonts w:ascii="Arial" w:hAnsi="Arial" w:cs="Arial"/>
          <w:highlight w:val="yellow"/>
        </w:rPr>
      </w:pPr>
      <w:r w:rsidRPr="00F5512E">
        <w:rPr>
          <w:rFonts w:ascii="Arial" w:hAnsi="Arial" w:cs="Arial"/>
          <w:highlight w:val="yellow"/>
        </w:rPr>
        <w:t>11.3</w:t>
      </w:r>
      <w:r w:rsidRPr="00F5512E">
        <w:rPr>
          <w:rFonts w:ascii="Arial" w:hAnsi="Arial" w:cs="Arial"/>
          <w:highlight w:val="yellow"/>
        </w:rPr>
        <w:tab/>
      </w:r>
      <w:r w:rsidR="006B0E32" w:rsidRPr="00F5512E">
        <w:rPr>
          <w:rFonts w:ascii="Arial" w:hAnsi="Arial" w:cs="Arial"/>
          <w:highlight w:val="yellow"/>
        </w:rPr>
        <w:t xml:space="preserve">End of February letter, response form and executive summary of plan delivered to every household in the Parish </w:t>
      </w:r>
    </w:p>
    <w:p w14:paraId="4E09130E" w14:textId="77777777" w:rsidR="006B0E32" w:rsidRPr="00F5512E" w:rsidRDefault="006B0E32" w:rsidP="006B0E32">
      <w:pPr>
        <w:ind w:left="720"/>
        <w:jc w:val="both"/>
        <w:rPr>
          <w:rFonts w:ascii="Arial" w:hAnsi="Arial" w:cs="Arial"/>
          <w:highlight w:val="yellow"/>
        </w:rPr>
      </w:pPr>
    </w:p>
    <w:p w14:paraId="7CA36930" w14:textId="77777777" w:rsidR="00F5512E" w:rsidRPr="00F5512E" w:rsidRDefault="00F5512E" w:rsidP="00F5512E">
      <w:pPr>
        <w:ind w:left="720" w:hanging="720"/>
        <w:jc w:val="both"/>
        <w:rPr>
          <w:rFonts w:ascii="Arial" w:hAnsi="Arial" w:cs="Arial"/>
          <w:highlight w:val="yellow"/>
        </w:rPr>
      </w:pPr>
      <w:r w:rsidRPr="00F5512E">
        <w:rPr>
          <w:rFonts w:ascii="Arial" w:hAnsi="Arial" w:cs="Arial"/>
          <w:highlight w:val="yellow"/>
        </w:rPr>
        <w:t>11.4</w:t>
      </w:r>
      <w:r w:rsidRPr="00F5512E">
        <w:rPr>
          <w:rFonts w:ascii="Arial" w:hAnsi="Arial" w:cs="Arial"/>
          <w:highlight w:val="yellow"/>
        </w:rPr>
        <w:tab/>
      </w:r>
      <w:r w:rsidR="006B0E32" w:rsidRPr="00F5512E">
        <w:rPr>
          <w:rFonts w:ascii="Arial" w:hAnsi="Arial" w:cs="Arial"/>
          <w:highlight w:val="yellow"/>
        </w:rPr>
        <w:t xml:space="preserve">Mar - </w:t>
      </w:r>
      <w:r w:rsidR="006B0E32" w:rsidRPr="00F5512E">
        <w:rPr>
          <w:rFonts w:ascii="Arial" w:hAnsi="Arial" w:cs="Arial"/>
          <w:highlight w:val="yellow"/>
        </w:rPr>
        <w:tab/>
        <w:t xml:space="preserve">Consultation Period </w:t>
      </w:r>
      <w:r w:rsidRPr="00F5512E">
        <w:rPr>
          <w:rFonts w:ascii="Arial" w:hAnsi="Arial" w:cs="Arial"/>
          <w:highlight w:val="yellow"/>
        </w:rPr>
        <w:t xml:space="preserve">- </w:t>
      </w:r>
      <w:r w:rsidR="006B0E32" w:rsidRPr="00F5512E">
        <w:rPr>
          <w:rFonts w:ascii="Arial" w:hAnsi="Arial" w:cs="Arial"/>
          <w:highlight w:val="yellow"/>
        </w:rPr>
        <w:t xml:space="preserve">Open Day in the Village Hall with display boards </w:t>
      </w:r>
      <w:r w:rsidRPr="00F5512E">
        <w:rPr>
          <w:rFonts w:ascii="Arial" w:hAnsi="Arial" w:cs="Arial"/>
          <w:highlight w:val="yellow"/>
        </w:rPr>
        <w:t>x 2 weekends……………..</w:t>
      </w:r>
    </w:p>
    <w:p w14:paraId="4A768D99" w14:textId="77777777" w:rsidR="00F5512E" w:rsidRPr="00F5512E" w:rsidRDefault="00F5512E" w:rsidP="00F5512E">
      <w:pPr>
        <w:ind w:left="720" w:hanging="720"/>
        <w:jc w:val="both"/>
        <w:rPr>
          <w:rFonts w:ascii="Arial" w:hAnsi="Arial" w:cs="Arial"/>
          <w:highlight w:val="yellow"/>
        </w:rPr>
      </w:pPr>
    </w:p>
    <w:p w14:paraId="6187ACC8" w14:textId="77777777" w:rsidR="00F5512E" w:rsidRPr="00F5512E" w:rsidRDefault="00F5512E" w:rsidP="00F5512E">
      <w:pPr>
        <w:ind w:left="720" w:hanging="720"/>
        <w:jc w:val="both"/>
        <w:rPr>
          <w:rFonts w:ascii="Arial" w:hAnsi="Arial" w:cs="Arial"/>
          <w:highlight w:val="yellow"/>
        </w:rPr>
      </w:pPr>
      <w:r w:rsidRPr="00F5512E">
        <w:rPr>
          <w:rFonts w:ascii="Arial" w:hAnsi="Arial" w:cs="Arial"/>
          <w:highlight w:val="yellow"/>
        </w:rPr>
        <w:t>11.5</w:t>
      </w:r>
      <w:r w:rsidRPr="00F5512E">
        <w:rPr>
          <w:rFonts w:ascii="Arial" w:hAnsi="Arial" w:cs="Arial"/>
          <w:highlight w:val="yellow"/>
        </w:rPr>
        <w:tab/>
      </w:r>
      <w:proofErr w:type="spellStart"/>
      <w:r w:rsidR="00562BC0" w:rsidRPr="00F5512E">
        <w:rPr>
          <w:rFonts w:ascii="Arial" w:hAnsi="Arial" w:cs="Arial"/>
          <w:highlight w:val="yellow"/>
        </w:rPr>
        <w:t>Mid April</w:t>
      </w:r>
      <w:proofErr w:type="spellEnd"/>
      <w:r w:rsidR="006B0E32" w:rsidRPr="00F5512E">
        <w:rPr>
          <w:rFonts w:ascii="Arial" w:hAnsi="Arial" w:cs="Arial"/>
          <w:highlight w:val="yellow"/>
        </w:rPr>
        <w:t xml:space="preserve"> -</w:t>
      </w:r>
      <w:r w:rsidR="006B0E32" w:rsidRPr="00F5512E">
        <w:rPr>
          <w:rFonts w:ascii="Arial" w:hAnsi="Arial" w:cs="Arial"/>
          <w:highlight w:val="yellow"/>
        </w:rPr>
        <w:tab/>
        <w:t xml:space="preserve">Consultation responses decided on and included in Consultation Statement and amendments made to draft plan. </w:t>
      </w:r>
    </w:p>
    <w:p w14:paraId="68281B1D" w14:textId="77777777" w:rsidR="00F5512E" w:rsidRPr="00F5512E" w:rsidRDefault="00F5512E" w:rsidP="00F5512E">
      <w:pPr>
        <w:ind w:left="720" w:hanging="720"/>
        <w:jc w:val="both"/>
        <w:rPr>
          <w:rFonts w:ascii="Arial" w:hAnsi="Arial" w:cs="Arial"/>
          <w:highlight w:val="yellow"/>
        </w:rPr>
      </w:pPr>
    </w:p>
    <w:p w14:paraId="2D6361F7" w14:textId="65A52018" w:rsidR="00811D1F" w:rsidRPr="006B0E32" w:rsidRDefault="00F5512E" w:rsidP="00F5512E">
      <w:pPr>
        <w:ind w:left="720" w:hanging="720"/>
        <w:jc w:val="both"/>
        <w:rPr>
          <w:rFonts w:ascii="Arial" w:hAnsi="Arial" w:cs="Arial"/>
        </w:rPr>
      </w:pPr>
      <w:r w:rsidRPr="00F5512E">
        <w:rPr>
          <w:rFonts w:ascii="Arial" w:hAnsi="Arial" w:cs="Arial"/>
          <w:highlight w:val="yellow"/>
        </w:rPr>
        <w:t>11.6</w:t>
      </w:r>
      <w:r w:rsidRPr="00F5512E">
        <w:rPr>
          <w:rFonts w:ascii="Arial" w:hAnsi="Arial" w:cs="Arial"/>
          <w:highlight w:val="yellow"/>
        </w:rPr>
        <w:tab/>
      </w:r>
      <w:r w:rsidR="00562BC0" w:rsidRPr="00F5512E">
        <w:rPr>
          <w:rFonts w:ascii="Arial" w:hAnsi="Arial" w:cs="Arial"/>
          <w:highlight w:val="yellow"/>
        </w:rPr>
        <w:t>May</w:t>
      </w:r>
      <w:r w:rsidR="006B0E32" w:rsidRPr="00F5512E">
        <w:rPr>
          <w:rFonts w:ascii="Arial" w:hAnsi="Arial" w:cs="Arial"/>
          <w:highlight w:val="yellow"/>
        </w:rPr>
        <w:t xml:space="preserve"> 2018 plan sent to DDC along with Basic Conditions Statement and Consultation Statement.</w:t>
      </w:r>
      <w:r w:rsidR="006B0E32" w:rsidRPr="006B0E32">
        <w:rPr>
          <w:rFonts w:ascii="Arial" w:hAnsi="Arial" w:cs="Arial"/>
        </w:rPr>
        <w:t xml:space="preserve"> </w:t>
      </w:r>
    </w:p>
    <w:p w14:paraId="58B21E04" w14:textId="77777777" w:rsidR="000D370F" w:rsidRPr="000D370F" w:rsidRDefault="000D370F" w:rsidP="000D370F">
      <w:pPr>
        <w:pStyle w:val="Heading1"/>
        <w:rPr>
          <w:color w:val="0070C0"/>
        </w:rPr>
      </w:pPr>
      <w:bookmarkStart w:id="12" w:name="_Toc499041490"/>
      <w:r>
        <w:rPr>
          <w:color w:val="0070C0"/>
        </w:rPr>
        <w:t>12</w:t>
      </w:r>
      <w:r w:rsidRPr="000D370F">
        <w:rPr>
          <w:color w:val="0070C0"/>
        </w:rPr>
        <w:tab/>
      </w:r>
      <w:r>
        <w:rPr>
          <w:color w:val="0070C0"/>
        </w:rPr>
        <w:t>Submission Plan</w:t>
      </w:r>
      <w:bookmarkEnd w:id="12"/>
    </w:p>
    <w:p w14:paraId="44365EC3" w14:textId="7930FB5C" w:rsidR="00811D1F" w:rsidRPr="00562BC0" w:rsidRDefault="00811D1F">
      <w:pPr>
        <w:jc w:val="both"/>
        <w:rPr>
          <w:rFonts w:ascii="Arial" w:hAnsi="Arial" w:cs="Arial"/>
          <w:iCs/>
          <w:shd w:val="clear" w:color="auto" w:fill="FFFF00"/>
        </w:rPr>
      </w:pPr>
    </w:p>
    <w:p w14:paraId="098B4898" w14:textId="77777777" w:rsidR="00F5512E" w:rsidRPr="0020334C" w:rsidRDefault="00F5512E" w:rsidP="00F5512E">
      <w:pPr>
        <w:jc w:val="both"/>
        <w:rPr>
          <w:rFonts w:ascii="Arial" w:hAnsi="Arial" w:cs="Arial"/>
          <w:highlight w:val="yellow"/>
        </w:rPr>
      </w:pPr>
      <w:r w:rsidRPr="0020334C">
        <w:rPr>
          <w:rFonts w:ascii="Arial" w:hAnsi="Arial" w:cs="Arial"/>
          <w:highlight w:val="yellow"/>
        </w:rPr>
        <w:t>12.1</w:t>
      </w:r>
      <w:r w:rsidRPr="0020334C">
        <w:rPr>
          <w:rFonts w:ascii="Arial" w:hAnsi="Arial" w:cs="Arial"/>
          <w:highlight w:val="yellow"/>
        </w:rPr>
        <w:tab/>
      </w:r>
      <w:r w:rsidR="00562BC0" w:rsidRPr="0020334C">
        <w:rPr>
          <w:rFonts w:ascii="Arial" w:hAnsi="Arial" w:cs="Arial"/>
          <w:highlight w:val="yellow"/>
        </w:rPr>
        <w:t>Jun</w:t>
      </w:r>
      <w:r w:rsidR="00F2564B" w:rsidRPr="0020334C">
        <w:rPr>
          <w:rFonts w:ascii="Arial" w:hAnsi="Arial" w:cs="Arial"/>
          <w:highlight w:val="yellow"/>
        </w:rPr>
        <w:t xml:space="preserve"> 2018 - </w:t>
      </w:r>
      <w:r w:rsidR="006B0E32" w:rsidRPr="0020334C">
        <w:rPr>
          <w:rFonts w:ascii="Arial" w:hAnsi="Arial" w:cs="Arial"/>
          <w:highlight w:val="yellow"/>
        </w:rPr>
        <w:t xml:space="preserve">Further 6 weeks of consultation arranged by DDC </w:t>
      </w:r>
    </w:p>
    <w:p w14:paraId="47DADF1E" w14:textId="77777777" w:rsidR="00F5512E" w:rsidRPr="0020334C" w:rsidRDefault="00F5512E" w:rsidP="00F5512E">
      <w:pPr>
        <w:jc w:val="both"/>
        <w:rPr>
          <w:rFonts w:ascii="Arial" w:hAnsi="Arial" w:cs="Arial"/>
          <w:highlight w:val="yellow"/>
        </w:rPr>
      </w:pPr>
    </w:p>
    <w:p w14:paraId="45291C40" w14:textId="71A99F7B" w:rsidR="00F2564B" w:rsidRPr="00562BC0" w:rsidRDefault="00F5512E" w:rsidP="00F5512E">
      <w:pPr>
        <w:ind w:left="720" w:hanging="720"/>
        <w:jc w:val="both"/>
        <w:rPr>
          <w:rFonts w:ascii="Arial" w:hAnsi="Arial" w:cs="Arial"/>
        </w:rPr>
      </w:pPr>
      <w:r w:rsidRPr="0020334C">
        <w:rPr>
          <w:rFonts w:ascii="Arial" w:hAnsi="Arial" w:cs="Arial"/>
          <w:highlight w:val="yellow"/>
        </w:rPr>
        <w:t>12.2</w:t>
      </w:r>
      <w:r w:rsidRPr="0020334C">
        <w:rPr>
          <w:rFonts w:ascii="Arial" w:hAnsi="Arial" w:cs="Arial"/>
          <w:highlight w:val="yellow"/>
        </w:rPr>
        <w:tab/>
      </w:r>
      <w:r w:rsidR="006B0E32" w:rsidRPr="0020334C">
        <w:rPr>
          <w:rFonts w:ascii="Arial" w:hAnsi="Arial" w:cs="Arial"/>
          <w:highlight w:val="yellow"/>
        </w:rPr>
        <w:t xml:space="preserve">Thereafter DDC will arrange for an independent examiner. </w:t>
      </w:r>
      <w:r w:rsidR="00562BC0" w:rsidRPr="0020334C">
        <w:rPr>
          <w:rFonts w:ascii="Arial" w:hAnsi="Arial" w:cs="Arial"/>
          <w:highlight w:val="yellow"/>
        </w:rPr>
        <w:t>This may mean a wait of 3</w:t>
      </w:r>
      <w:r w:rsidR="006B0E32" w:rsidRPr="0020334C">
        <w:rPr>
          <w:rFonts w:ascii="Arial" w:hAnsi="Arial" w:cs="Arial"/>
          <w:highlight w:val="yellow"/>
        </w:rPr>
        <w:t xml:space="preserve"> months. The plan may </w:t>
      </w:r>
      <w:r w:rsidRPr="0020334C">
        <w:rPr>
          <w:rFonts w:ascii="Arial" w:hAnsi="Arial" w:cs="Arial"/>
          <w:highlight w:val="yellow"/>
        </w:rPr>
        <w:t xml:space="preserve">also </w:t>
      </w:r>
      <w:r w:rsidR="006B0E32" w:rsidRPr="0020334C">
        <w:rPr>
          <w:rFonts w:ascii="Arial" w:hAnsi="Arial" w:cs="Arial"/>
          <w:highlight w:val="yellow"/>
        </w:rPr>
        <w:t>have to be amended in the light of the examiner’s comments. The</w:t>
      </w:r>
      <w:r w:rsidRPr="0020334C">
        <w:rPr>
          <w:rFonts w:ascii="Arial" w:hAnsi="Arial" w:cs="Arial"/>
          <w:highlight w:val="yellow"/>
        </w:rPr>
        <w:t>refore a</w:t>
      </w:r>
      <w:r w:rsidR="006B0E32" w:rsidRPr="0020334C">
        <w:rPr>
          <w:rFonts w:ascii="Arial" w:hAnsi="Arial" w:cs="Arial"/>
          <w:highlight w:val="yellow"/>
        </w:rPr>
        <w:t xml:space="preserve"> referendum </w:t>
      </w:r>
      <w:r w:rsidR="00847B36" w:rsidRPr="0020334C">
        <w:rPr>
          <w:rFonts w:ascii="Arial" w:hAnsi="Arial" w:cs="Arial"/>
          <w:highlight w:val="yellow"/>
        </w:rPr>
        <w:t>will most likely be sometime after Sept 2018.</w:t>
      </w:r>
      <w:r w:rsidR="006B0E32" w:rsidRPr="0020334C">
        <w:rPr>
          <w:rFonts w:ascii="Arial" w:hAnsi="Arial" w:cs="Arial"/>
          <w:highlight w:val="yellow"/>
        </w:rPr>
        <w:t xml:space="preserve"> </w:t>
      </w:r>
      <w:r w:rsidRPr="0020334C">
        <w:rPr>
          <w:rFonts w:ascii="Arial" w:hAnsi="Arial" w:cs="Arial"/>
          <w:highlight w:val="yellow"/>
        </w:rPr>
        <w:t xml:space="preserve"> As </w:t>
      </w:r>
      <w:r w:rsidR="006B0E32" w:rsidRPr="0020334C">
        <w:rPr>
          <w:rFonts w:ascii="Arial" w:hAnsi="Arial" w:cs="Arial"/>
          <w:highlight w:val="yellow"/>
        </w:rPr>
        <w:t xml:space="preserve">28 working days have to be allowed </w:t>
      </w:r>
      <w:r w:rsidRPr="0020334C">
        <w:rPr>
          <w:rFonts w:ascii="Arial" w:hAnsi="Arial" w:cs="Arial"/>
          <w:highlight w:val="yellow"/>
        </w:rPr>
        <w:t>for it to be publicised by DDC the referendum at its earliest will be Nov/Dec 2018.</w:t>
      </w:r>
    </w:p>
    <w:p w14:paraId="552DA3AF" w14:textId="77777777" w:rsidR="00F2564B" w:rsidRDefault="00F2564B" w:rsidP="006B0E32">
      <w:pPr>
        <w:ind w:left="720"/>
        <w:jc w:val="both"/>
      </w:pPr>
    </w:p>
    <w:p w14:paraId="52ED41A5" w14:textId="77777777" w:rsidR="000D370F" w:rsidRPr="000D370F" w:rsidRDefault="000D370F" w:rsidP="000D370F">
      <w:pPr>
        <w:pStyle w:val="Heading1"/>
        <w:rPr>
          <w:color w:val="0070C0"/>
        </w:rPr>
      </w:pPr>
      <w:bookmarkStart w:id="13" w:name="_Toc499041491"/>
      <w:r>
        <w:rPr>
          <w:color w:val="0070C0"/>
        </w:rPr>
        <w:t>13</w:t>
      </w:r>
      <w:r w:rsidRPr="000D370F">
        <w:rPr>
          <w:color w:val="0070C0"/>
        </w:rPr>
        <w:tab/>
      </w:r>
      <w:r>
        <w:rPr>
          <w:color w:val="0070C0"/>
        </w:rPr>
        <w:t>Ongoing Review</w:t>
      </w:r>
      <w:bookmarkEnd w:id="13"/>
    </w:p>
    <w:p w14:paraId="786C86FB" w14:textId="4ECAA415" w:rsidR="0020334C" w:rsidRDefault="00811D1F" w:rsidP="0020334C">
      <w:pPr>
        <w:ind w:left="720" w:hanging="720"/>
        <w:jc w:val="both"/>
        <w:rPr>
          <w:rFonts w:ascii="Arial" w:hAnsi="Arial" w:cs="Arial"/>
          <w:iCs/>
          <w:shd w:val="clear" w:color="auto" w:fill="FFFF00"/>
        </w:rPr>
      </w:pPr>
      <w:r>
        <w:rPr>
          <w:rFonts w:ascii="Arial" w:hAnsi="Arial" w:cs="Arial"/>
          <w:iCs/>
          <w:shd w:val="clear" w:color="auto" w:fill="FFFF00"/>
        </w:rPr>
        <w:t>13</w:t>
      </w:r>
      <w:r w:rsidR="0020334C">
        <w:rPr>
          <w:rFonts w:ascii="Arial" w:hAnsi="Arial" w:cs="Arial"/>
          <w:iCs/>
          <w:shd w:val="clear" w:color="auto" w:fill="FFFF00"/>
        </w:rPr>
        <w:t>.1</w:t>
      </w:r>
      <w:r>
        <w:rPr>
          <w:rFonts w:ascii="Arial" w:hAnsi="Arial" w:cs="Arial"/>
          <w:iCs/>
          <w:shd w:val="clear" w:color="auto" w:fill="FFFF00"/>
        </w:rPr>
        <w:tab/>
      </w:r>
      <w:r w:rsidR="00C43612">
        <w:rPr>
          <w:rFonts w:ascii="Arial" w:hAnsi="Arial" w:cs="Arial"/>
          <w:iCs/>
          <w:shd w:val="clear" w:color="auto" w:fill="FFFF00"/>
        </w:rPr>
        <w:t xml:space="preserve">It is the intention of the Parish Council to have a review/refresh of the document once adopted </w:t>
      </w:r>
      <w:r w:rsidR="00F5512E">
        <w:rPr>
          <w:rFonts w:ascii="Arial" w:hAnsi="Arial" w:cs="Arial"/>
          <w:iCs/>
          <w:shd w:val="clear" w:color="auto" w:fill="FFFF00"/>
        </w:rPr>
        <w:t xml:space="preserve">every four </w:t>
      </w:r>
      <w:r w:rsidR="00C43612">
        <w:rPr>
          <w:rFonts w:ascii="Arial" w:hAnsi="Arial" w:cs="Arial"/>
          <w:iCs/>
          <w:shd w:val="clear" w:color="auto" w:fill="FFFF00"/>
        </w:rPr>
        <w:t xml:space="preserve">years </w:t>
      </w:r>
      <w:r w:rsidR="00847B36">
        <w:rPr>
          <w:rFonts w:ascii="Arial" w:hAnsi="Arial" w:cs="Arial"/>
          <w:iCs/>
          <w:shd w:val="clear" w:color="auto" w:fill="FFFF00"/>
        </w:rPr>
        <w:t>after</w:t>
      </w:r>
      <w:r w:rsidR="00C43612">
        <w:rPr>
          <w:rFonts w:ascii="Arial" w:hAnsi="Arial" w:cs="Arial"/>
          <w:iCs/>
          <w:shd w:val="clear" w:color="auto" w:fill="FFFF00"/>
        </w:rPr>
        <w:t xml:space="preserve"> the plan </w:t>
      </w:r>
      <w:r w:rsidR="00F5512E">
        <w:rPr>
          <w:rFonts w:ascii="Arial" w:hAnsi="Arial" w:cs="Arial"/>
          <w:iCs/>
          <w:shd w:val="clear" w:color="auto" w:fill="FFFF00"/>
        </w:rPr>
        <w:t>has been made</w:t>
      </w:r>
      <w:r w:rsidR="0020334C">
        <w:rPr>
          <w:rFonts w:ascii="Arial" w:hAnsi="Arial" w:cs="Arial"/>
          <w:iCs/>
          <w:shd w:val="clear" w:color="auto" w:fill="FFFF00"/>
        </w:rPr>
        <w:t xml:space="preserve"> (one in a term of office)</w:t>
      </w:r>
      <w:r w:rsidR="00F5512E">
        <w:rPr>
          <w:rFonts w:ascii="Arial" w:hAnsi="Arial" w:cs="Arial"/>
          <w:iCs/>
          <w:shd w:val="clear" w:color="auto" w:fill="FFFF00"/>
        </w:rPr>
        <w:t xml:space="preserve">. </w:t>
      </w:r>
    </w:p>
    <w:p w14:paraId="26B35DEB" w14:textId="77777777" w:rsidR="0020334C" w:rsidRDefault="0020334C" w:rsidP="00C43612">
      <w:pPr>
        <w:ind w:left="432" w:hanging="432"/>
        <w:jc w:val="both"/>
        <w:rPr>
          <w:rFonts w:ascii="Arial" w:hAnsi="Arial" w:cs="Arial"/>
          <w:iCs/>
          <w:shd w:val="clear" w:color="auto" w:fill="FFFF00"/>
        </w:rPr>
      </w:pPr>
    </w:p>
    <w:p w14:paraId="72FC454F" w14:textId="4A26D51D" w:rsidR="00811D1F" w:rsidRDefault="0020334C" w:rsidP="00C43612">
      <w:pPr>
        <w:ind w:left="432" w:hanging="432"/>
        <w:jc w:val="both"/>
        <w:rPr>
          <w:rFonts w:ascii="Arial" w:hAnsi="Arial" w:cs="Arial"/>
          <w:i/>
          <w:iCs/>
        </w:rPr>
      </w:pPr>
      <w:r>
        <w:rPr>
          <w:rFonts w:ascii="Arial" w:hAnsi="Arial" w:cs="Arial"/>
          <w:iCs/>
          <w:shd w:val="clear" w:color="auto" w:fill="FFFF00"/>
        </w:rPr>
        <w:t>13.2</w:t>
      </w:r>
      <w:r>
        <w:rPr>
          <w:rFonts w:ascii="Arial" w:hAnsi="Arial" w:cs="Arial"/>
          <w:iCs/>
          <w:shd w:val="clear" w:color="auto" w:fill="FFFF00"/>
        </w:rPr>
        <w:tab/>
      </w:r>
      <w:r w:rsidR="00F5512E">
        <w:rPr>
          <w:rFonts w:ascii="Arial" w:hAnsi="Arial" w:cs="Arial"/>
          <w:iCs/>
          <w:shd w:val="clear" w:color="auto" w:fill="FFFF00"/>
        </w:rPr>
        <w:t>If the plan is made by 2019 the first refresh would be in 2023</w:t>
      </w:r>
      <w:r w:rsidR="00C43612">
        <w:rPr>
          <w:rFonts w:ascii="Arial" w:hAnsi="Arial" w:cs="Arial"/>
          <w:iCs/>
          <w:shd w:val="clear" w:color="auto" w:fill="FFFF00"/>
        </w:rPr>
        <w:t xml:space="preserve">, then </w:t>
      </w:r>
      <w:r w:rsidR="00847B36">
        <w:rPr>
          <w:rFonts w:ascii="Arial" w:hAnsi="Arial" w:cs="Arial"/>
          <w:iCs/>
          <w:shd w:val="clear" w:color="auto" w:fill="FFFF00"/>
        </w:rPr>
        <w:t>subsequently</w:t>
      </w:r>
      <w:r w:rsidR="00F5512E">
        <w:rPr>
          <w:rFonts w:ascii="Arial" w:hAnsi="Arial" w:cs="Arial"/>
          <w:iCs/>
          <w:shd w:val="clear" w:color="auto" w:fill="FFFF00"/>
        </w:rPr>
        <w:t xml:space="preserve"> in 2027</w:t>
      </w:r>
      <w:r w:rsidR="00C43612">
        <w:rPr>
          <w:rFonts w:ascii="Arial" w:hAnsi="Arial" w:cs="Arial"/>
          <w:iCs/>
          <w:shd w:val="clear" w:color="auto" w:fill="FFFF00"/>
        </w:rPr>
        <w:t xml:space="preserve"> in readiness for the plan period end. </w:t>
      </w:r>
    </w:p>
    <w:p w14:paraId="52FBD6E4" w14:textId="77777777" w:rsidR="00811D1F" w:rsidRDefault="00811D1F">
      <w:pPr>
        <w:jc w:val="both"/>
        <w:rPr>
          <w:rFonts w:ascii="Arial" w:hAnsi="Arial" w:cs="Arial"/>
          <w:i/>
          <w:iCs/>
        </w:rPr>
      </w:pPr>
    </w:p>
    <w:p w14:paraId="226FD7F3" w14:textId="77777777" w:rsidR="00811D1F" w:rsidRDefault="00811D1F">
      <w:pPr>
        <w:jc w:val="right"/>
        <w:rPr>
          <w:rFonts w:ascii="Arial" w:hAnsi="Arial" w:cs="Arial"/>
          <w:i/>
          <w:iCs/>
        </w:rPr>
      </w:pPr>
    </w:p>
    <w:p w14:paraId="37BC4711" w14:textId="77777777" w:rsidR="00811D1F" w:rsidRDefault="00811D1F">
      <w:pPr>
        <w:rPr>
          <w:rFonts w:ascii="Arial" w:hAnsi="Arial" w:cs="Arial"/>
          <w:i/>
          <w:iCs/>
        </w:rPr>
      </w:pPr>
    </w:p>
    <w:p w14:paraId="4CFF1D15" w14:textId="77777777" w:rsidR="00811D1F" w:rsidRDefault="00811D1F">
      <w:pPr>
        <w:rPr>
          <w:rFonts w:ascii="Arial" w:hAnsi="Arial" w:cs="Arial"/>
          <w:i/>
          <w:iCs/>
        </w:rPr>
      </w:pPr>
    </w:p>
    <w:p w14:paraId="720B9A86" w14:textId="77777777" w:rsidR="00811D1F" w:rsidRDefault="00811D1F">
      <w:pPr>
        <w:suppressAutoHyphens w:val="0"/>
        <w:rPr>
          <w:rFonts w:ascii="Arial" w:hAnsi="Arial" w:cs="Arial"/>
          <w:i/>
          <w:iCs/>
        </w:rPr>
      </w:pPr>
    </w:p>
    <w:p w14:paraId="4233F619" w14:textId="63973EFF" w:rsidR="00811D1F" w:rsidRDefault="00BF7E9C">
      <w:pPr>
        <w:pageBreakBefore/>
        <w:jc w:val="right"/>
        <w:rPr>
          <w:rFonts w:ascii="Arial" w:hAnsi="Arial" w:cs="Arial"/>
        </w:rPr>
      </w:pPr>
      <w:r>
        <w:rPr>
          <w:rFonts w:ascii="Arial" w:hAnsi="Arial" w:cs="Arial"/>
        </w:rPr>
        <w:lastRenderedPageBreak/>
        <w:t>APPENDIX 1</w:t>
      </w:r>
    </w:p>
    <w:p w14:paraId="66C40F5D" w14:textId="0A8E5E58" w:rsidR="00BF7E9C" w:rsidRDefault="00BF7E9C" w:rsidP="00BF7E9C">
      <w:pPr>
        <w:pBdr>
          <w:bottom w:val="single" w:sz="4" w:space="1" w:color="000000"/>
        </w:pBdr>
        <w:jc w:val="right"/>
        <w:rPr>
          <w:rFonts w:ascii="Arial" w:hAnsi="Arial" w:cs="Arial"/>
        </w:rPr>
      </w:pPr>
      <w:r>
        <w:rPr>
          <w:rFonts w:ascii="Arial" w:hAnsi="Arial" w:cs="Arial"/>
        </w:rPr>
        <w:t>Staverton neighbourhood Development Plan – Terms of Reference</w:t>
      </w:r>
    </w:p>
    <w:p w14:paraId="6E5665F8" w14:textId="77777777" w:rsidR="00BF7E9C" w:rsidRPr="005D17A9" w:rsidRDefault="00BF7E9C" w:rsidP="00BF7E9C">
      <w:pPr>
        <w:jc w:val="both"/>
        <w:rPr>
          <w:rFonts w:ascii="Arial" w:hAnsi="Arial" w:cs="Arial"/>
          <w:lang w:eastAsia="en-GB"/>
        </w:rPr>
      </w:pPr>
      <w:r w:rsidRPr="005D17A9">
        <w:rPr>
          <w:rFonts w:ascii="Arial" w:hAnsi="Arial" w:cs="Arial"/>
          <w:lang w:eastAsia="en-GB"/>
        </w:rPr>
        <w:t> </w:t>
      </w:r>
    </w:p>
    <w:p w14:paraId="0392C160" w14:textId="77777777" w:rsidR="00BF7E9C" w:rsidRPr="005D17A9" w:rsidRDefault="00BF7E9C" w:rsidP="00BF7E9C">
      <w:pPr>
        <w:jc w:val="both"/>
        <w:rPr>
          <w:rFonts w:ascii="Arial" w:hAnsi="Arial" w:cs="Arial"/>
          <w:shd w:val="clear" w:color="auto" w:fill="FFFFFF"/>
          <w:lang w:eastAsia="en-GB"/>
        </w:rPr>
      </w:pPr>
      <w:r w:rsidRPr="005D17A9">
        <w:rPr>
          <w:rFonts w:ascii="Arial" w:hAnsi="Arial" w:cs="Arial"/>
          <w:shd w:val="clear" w:color="auto" w:fill="FFFFFF"/>
          <w:lang w:eastAsia="en-GB"/>
        </w:rPr>
        <w:t>The Staverton Parish Council recognises the Staverton Neighbourhood Development Plan Working Group</w:t>
      </w:r>
      <w:r>
        <w:rPr>
          <w:rFonts w:ascii="Arial" w:hAnsi="Arial" w:cs="Arial"/>
          <w:shd w:val="clear" w:color="auto" w:fill="FFFFFF"/>
          <w:lang w:eastAsia="en-GB"/>
        </w:rPr>
        <w:t xml:space="preserve"> (SNDPWG)</w:t>
      </w:r>
      <w:r w:rsidRPr="005D17A9">
        <w:rPr>
          <w:rFonts w:ascii="Arial" w:hAnsi="Arial" w:cs="Arial"/>
          <w:shd w:val="clear" w:color="auto" w:fill="FFFFFF"/>
          <w:lang w:eastAsia="en-GB"/>
        </w:rPr>
        <w:t xml:space="preserve"> as a Committee of the Staverton Parish Council</w:t>
      </w:r>
      <w:r>
        <w:rPr>
          <w:rFonts w:ascii="Arial" w:hAnsi="Arial" w:cs="Arial"/>
          <w:shd w:val="clear" w:color="auto" w:fill="FFFFFF"/>
          <w:lang w:eastAsia="en-GB"/>
        </w:rPr>
        <w:t xml:space="preserve"> (SPC)</w:t>
      </w:r>
      <w:r w:rsidRPr="005D17A9">
        <w:rPr>
          <w:rFonts w:ascii="Arial" w:hAnsi="Arial" w:cs="Arial"/>
          <w:shd w:val="clear" w:color="auto" w:fill="FFFFFF"/>
          <w:lang w:eastAsia="en-GB"/>
        </w:rPr>
        <w:t xml:space="preserve">.  Their working title will remain as the Staverton Neighbourhood Development Plan Working Group.  </w:t>
      </w:r>
    </w:p>
    <w:p w14:paraId="3011311B" w14:textId="77777777" w:rsidR="00BF7E9C" w:rsidRPr="005D17A9" w:rsidRDefault="00BF7E9C" w:rsidP="00BF7E9C">
      <w:pPr>
        <w:jc w:val="both"/>
        <w:rPr>
          <w:rFonts w:ascii="Arial" w:hAnsi="Arial" w:cs="Arial"/>
          <w:shd w:val="clear" w:color="auto" w:fill="FFFFFF"/>
          <w:lang w:eastAsia="en-GB"/>
        </w:rPr>
      </w:pPr>
    </w:p>
    <w:p w14:paraId="6C24E7D1" w14:textId="14300474" w:rsidR="00BF7E9C" w:rsidRPr="005D17A9" w:rsidRDefault="00BF7E9C" w:rsidP="00BF7E9C">
      <w:pPr>
        <w:jc w:val="both"/>
        <w:rPr>
          <w:rFonts w:ascii="Arial" w:hAnsi="Arial" w:cs="Arial"/>
          <w:shd w:val="clear" w:color="auto" w:fill="FFFFFF"/>
          <w:lang w:eastAsia="en-GB"/>
        </w:rPr>
      </w:pPr>
      <w:r w:rsidRPr="005D17A9">
        <w:rPr>
          <w:rFonts w:ascii="Arial" w:hAnsi="Arial" w:cs="Arial"/>
          <w:shd w:val="clear" w:color="auto" w:fill="FFFFFF"/>
          <w:lang w:eastAsia="en-GB"/>
        </w:rPr>
        <w:t>As such the SPC have for the time being delegated their responsibility for</w:t>
      </w:r>
      <w:r>
        <w:rPr>
          <w:rFonts w:ascii="Arial" w:hAnsi="Arial" w:cs="Arial"/>
          <w:shd w:val="clear" w:color="auto" w:fill="FFFFFF"/>
          <w:lang w:eastAsia="en-GB"/>
        </w:rPr>
        <w:t xml:space="preserve"> Neighbourhood </w:t>
      </w:r>
      <w:r w:rsidRPr="005D17A9">
        <w:rPr>
          <w:rFonts w:ascii="Arial" w:hAnsi="Arial" w:cs="Arial"/>
          <w:shd w:val="clear" w:color="auto" w:fill="FFFFFF"/>
          <w:lang w:eastAsia="en-GB"/>
        </w:rPr>
        <w:t>Development Planning as defined in the Localism Act 2011 for the Parish of Staverton, Northamptonshire to the SNPDWG to prepare a Draft Plan to progress to Independent Examination and a successful Community Referendum and ultimately be adopted by the Daventry District Council and become Planning Policy.</w:t>
      </w:r>
    </w:p>
    <w:p w14:paraId="5EDE2646" w14:textId="77777777" w:rsidR="00BF7E9C" w:rsidRPr="005D17A9" w:rsidRDefault="00BF7E9C" w:rsidP="00BF7E9C">
      <w:pPr>
        <w:jc w:val="both"/>
        <w:rPr>
          <w:rFonts w:ascii="Arial" w:hAnsi="Arial" w:cs="Arial"/>
          <w:shd w:val="clear" w:color="auto" w:fill="FFFFFF"/>
          <w:lang w:eastAsia="en-GB"/>
        </w:rPr>
      </w:pPr>
    </w:p>
    <w:p w14:paraId="442EC022" w14:textId="37190A14" w:rsidR="00BF7E9C" w:rsidRPr="005D17A9" w:rsidRDefault="00BF7E9C" w:rsidP="00BF7E9C">
      <w:pPr>
        <w:jc w:val="both"/>
        <w:rPr>
          <w:rFonts w:ascii="Arial" w:hAnsi="Arial" w:cs="Arial"/>
          <w:shd w:val="clear" w:color="auto" w:fill="FFFFFF"/>
          <w:lang w:eastAsia="en-GB"/>
        </w:rPr>
      </w:pPr>
      <w:r w:rsidRPr="005D17A9">
        <w:rPr>
          <w:rFonts w:ascii="Arial" w:hAnsi="Arial" w:cs="Arial"/>
          <w:shd w:val="clear" w:color="auto" w:fill="FFFFFF"/>
          <w:lang w:eastAsia="en-GB"/>
        </w:rPr>
        <w:t xml:space="preserve">The SNDPWG will engage the local community to ensure that the Plan is truly representative of the ambitions of the Parishioners of the Parish of Staverton.  The SNDPWG will maximise support for the approach taken in the Neighbourhood </w:t>
      </w:r>
      <w:r>
        <w:rPr>
          <w:rFonts w:ascii="Arial" w:hAnsi="Arial" w:cs="Arial"/>
          <w:shd w:val="clear" w:color="auto" w:fill="FFFFFF"/>
          <w:lang w:eastAsia="en-GB"/>
        </w:rPr>
        <w:t xml:space="preserve">Development </w:t>
      </w:r>
      <w:r w:rsidRPr="005D17A9">
        <w:rPr>
          <w:rFonts w:ascii="Arial" w:hAnsi="Arial" w:cs="Arial"/>
          <w:shd w:val="clear" w:color="auto" w:fill="FFFFFF"/>
          <w:lang w:eastAsia="en-GB"/>
        </w:rPr>
        <w:t>Plan by ensuring high levels of community engagement throughout the plan-making progress.</w:t>
      </w:r>
    </w:p>
    <w:p w14:paraId="655BE618" w14:textId="77777777" w:rsidR="00BF7E9C" w:rsidRPr="005D17A9" w:rsidRDefault="00BF7E9C" w:rsidP="00BF7E9C">
      <w:pPr>
        <w:jc w:val="both"/>
        <w:rPr>
          <w:rFonts w:ascii="Arial" w:hAnsi="Arial" w:cs="Arial"/>
          <w:b/>
          <w:shd w:val="clear" w:color="auto" w:fill="FFFFFF"/>
          <w:lang w:eastAsia="en-GB"/>
        </w:rPr>
      </w:pPr>
    </w:p>
    <w:p w14:paraId="11971218" w14:textId="77777777" w:rsidR="00BF7E9C" w:rsidRDefault="00BF7E9C" w:rsidP="00BF7E9C">
      <w:pPr>
        <w:jc w:val="both"/>
        <w:rPr>
          <w:rFonts w:ascii="Arial" w:hAnsi="Arial" w:cs="Arial"/>
          <w:b/>
          <w:u w:val="single"/>
          <w:shd w:val="clear" w:color="auto" w:fill="FFFFFF"/>
          <w:lang w:eastAsia="en-GB"/>
        </w:rPr>
      </w:pPr>
      <w:r w:rsidRPr="005D17A9">
        <w:rPr>
          <w:rFonts w:ascii="Arial" w:hAnsi="Arial" w:cs="Arial"/>
          <w:b/>
          <w:u w:val="single"/>
          <w:shd w:val="clear" w:color="auto" w:fill="FFFFFF"/>
          <w:lang w:eastAsia="en-GB"/>
        </w:rPr>
        <w:t>SUMMARY</w:t>
      </w:r>
    </w:p>
    <w:p w14:paraId="6B9DE15B" w14:textId="77777777" w:rsidR="00BF7E9C" w:rsidRPr="005D17A9" w:rsidRDefault="00BF7E9C" w:rsidP="00BF7E9C">
      <w:pPr>
        <w:jc w:val="both"/>
        <w:rPr>
          <w:rFonts w:ascii="Arial" w:hAnsi="Arial" w:cs="Arial"/>
          <w:b/>
          <w:u w:val="single"/>
          <w:shd w:val="clear" w:color="auto" w:fill="FFFFFF"/>
          <w:lang w:eastAsia="en-GB"/>
        </w:rPr>
      </w:pPr>
    </w:p>
    <w:p w14:paraId="22DB5A92" w14:textId="77777777" w:rsidR="00BF7E9C" w:rsidRPr="005D17A9" w:rsidRDefault="00BF7E9C" w:rsidP="00BF7E9C">
      <w:pPr>
        <w:jc w:val="both"/>
        <w:rPr>
          <w:rFonts w:ascii="Arial" w:hAnsi="Arial" w:cs="Arial"/>
          <w:b/>
          <w:shd w:val="clear" w:color="auto" w:fill="FFFFFF"/>
          <w:lang w:eastAsia="en-GB"/>
        </w:rPr>
      </w:pPr>
      <w:r w:rsidRPr="005D17A9">
        <w:rPr>
          <w:rFonts w:ascii="Arial" w:hAnsi="Arial" w:cs="Arial"/>
          <w:b/>
          <w:shd w:val="clear" w:color="auto" w:fill="FFFFFF"/>
          <w:lang w:eastAsia="en-GB"/>
        </w:rPr>
        <w:t>Principles</w:t>
      </w:r>
    </w:p>
    <w:p w14:paraId="542E45EA" w14:textId="77777777" w:rsidR="00BF7E9C" w:rsidRPr="005D17A9" w:rsidRDefault="00BF7E9C" w:rsidP="00BF7E9C">
      <w:pPr>
        <w:jc w:val="both"/>
        <w:rPr>
          <w:rFonts w:ascii="Arial" w:hAnsi="Arial" w:cs="Arial"/>
          <w:shd w:val="clear" w:color="auto" w:fill="FFFFFF"/>
          <w:lang w:eastAsia="en-GB"/>
        </w:rPr>
      </w:pPr>
    </w:p>
    <w:p w14:paraId="0E3D08AA" w14:textId="77777777" w:rsidR="00BF7E9C" w:rsidRPr="005D17A9" w:rsidRDefault="00BF7E9C" w:rsidP="00BF7E9C">
      <w:pPr>
        <w:ind w:left="720" w:hanging="720"/>
        <w:jc w:val="both"/>
        <w:rPr>
          <w:rFonts w:ascii="Arial" w:hAnsi="Arial" w:cs="Arial"/>
          <w:shd w:val="clear" w:color="auto" w:fill="FFFFFF"/>
          <w:lang w:eastAsia="en-GB"/>
        </w:rPr>
      </w:pPr>
      <w:r w:rsidRPr="005D17A9">
        <w:rPr>
          <w:rFonts w:ascii="Arial" w:hAnsi="Arial" w:cs="Arial"/>
          <w:shd w:val="clear" w:color="auto" w:fill="FFFFFF"/>
          <w:lang w:eastAsia="en-GB"/>
        </w:rPr>
        <w:t>a.</w:t>
      </w:r>
      <w:r w:rsidRPr="005D17A9">
        <w:rPr>
          <w:rFonts w:ascii="Arial" w:hAnsi="Arial" w:cs="Arial"/>
          <w:shd w:val="clear" w:color="auto" w:fill="FFFFFF"/>
          <w:lang w:eastAsia="en-GB"/>
        </w:rPr>
        <w:tab/>
        <w:t>The SNDPWG will undertake the process in a democratic, transparent and fair fashion, encouraging widespread participation and giving equal consideration to opinions and ideas from all members of the community</w:t>
      </w:r>
    </w:p>
    <w:p w14:paraId="56820F63" w14:textId="77777777" w:rsidR="00BF7E9C" w:rsidRPr="005D17A9" w:rsidRDefault="00BF7E9C" w:rsidP="00BF7E9C">
      <w:pPr>
        <w:jc w:val="both"/>
        <w:rPr>
          <w:rFonts w:ascii="Arial" w:hAnsi="Arial" w:cs="Arial"/>
          <w:shd w:val="clear" w:color="auto" w:fill="FFFFFF"/>
          <w:lang w:eastAsia="en-GB"/>
        </w:rPr>
      </w:pPr>
    </w:p>
    <w:p w14:paraId="35F44183" w14:textId="56A463F3" w:rsidR="00BF7E9C" w:rsidRPr="005D17A9" w:rsidRDefault="00BF7E9C" w:rsidP="00BF7E9C">
      <w:pPr>
        <w:ind w:left="720" w:hanging="720"/>
        <w:jc w:val="both"/>
        <w:rPr>
          <w:rFonts w:ascii="Arial" w:hAnsi="Arial" w:cs="Arial"/>
          <w:shd w:val="clear" w:color="auto" w:fill="FFFFFF"/>
          <w:lang w:eastAsia="en-GB"/>
        </w:rPr>
      </w:pPr>
      <w:r w:rsidRPr="005D17A9">
        <w:rPr>
          <w:rFonts w:ascii="Arial" w:hAnsi="Arial" w:cs="Arial"/>
          <w:shd w:val="clear" w:color="auto" w:fill="FFFFFF"/>
          <w:lang w:eastAsia="en-GB"/>
        </w:rPr>
        <w:t>b.</w:t>
      </w:r>
      <w:r w:rsidRPr="005D17A9">
        <w:rPr>
          <w:rFonts w:ascii="Arial" w:hAnsi="Arial" w:cs="Arial"/>
          <w:shd w:val="clear" w:color="auto" w:fill="FFFFFF"/>
          <w:lang w:eastAsia="en-GB"/>
        </w:rPr>
        <w:tab/>
        <w:t>All decisions made shall be fully evidenced and supported through consultation with the local community.</w:t>
      </w:r>
    </w:p>
    <w:p w14:paraId="768215F4" w14:textId="77777777" w:rsidR="00BF7E9C" w:rsidRPr="005D17A9" w:rsidRDefault="00BF7E9C" w:rsidP="00BF7E9C">
      <w:pPr>
        <w:jc w:val="both"/>
        <w:rPr>
          <w:rFonts w:ascii="Arial" w:hAnsi="Arial" w:cs="Arial"/>
          <w:shd w:val="clear" w:color="auto" w:fill="FFFFFF"/>
          <w:lang w:eastAsia="en-GB"/>
        </w:rPr>
      </w:pPr>
    </w:p>
    <w:p w14:paraId="779129E6" w14:textId="77777777" w:rsidR="00BF7E9C" w:rsidRPr="005D17A9" w:rsidRDefault="00BF7E9C" w:rsidP="00BF7E9C">
      <w:pPr>
        <w:jc w:val="both"/>
        <w:rPr>
          <w:rFonts w:ascii="Arial" w:hAnsi="Arial" w:cs="Arial"/>
          <w:b/>
          <w:lang w:eastAsia="en-GB"/>
        </w:rPr>
      </w:pPr>
      <w:r w:rsidRPr="005D17A9">
        <w:rPr>
          <w:rFonts w:ascii="Arial" w:hAnsi="Arial" w:cs="Arial"/>
          <w:b/>
          <w:lang w:eastAsia="en-GB"/>
        </w:rPr>
        <w:t>Roles and Responsibilities</w:t>
      </w:r>
    </w:p>
    <w:p w14:paraId="17014AED" w14:textId="77777777" w:rsidR="00BF7E9C" w:rsidRPr="005D17A9" w:rsidRDefault="00BF7E9C" w:rsidP="00BF7E9C">
      <w:pPr>
        <w:jc w:val="both"/>
        <w:rPr>
          <w:rFonts w:ascii="Arial" w:hAnsi="Arial" w:cs="Arial"/>
          <w:lang w:eastAsia="en-GB"/>
        </w:rPr>
      </w:pPr>
    </w:p>
    <w:p w14:paraId="27A42F01" w14:textId="77777777" w:rsidR="00BF7E9C" w:rsidRPr="005D17A9" w:rsidRDefault="00BF7E9C" w:rsidP="00BF7E9C">
      <w:pPr>
        <w:jc w:val="both"/>
        <w:rPr>
          <w:rFonts w:ascii="Arial" w:hAnsi="Arial" w:cs="Arial"/>
          <w:lang w:eastAsia="en-GB"/>
        </w:rPr>
      </w:pPr>
      <w:r w:rsidRPr="005D17A9">
        <w:rPr>
          <w:rFonts w:ascii="Arial" w:hAnsi="Arial" w:cs="Arial"/>
          <w:lang w:eastAsia="en-GB"/>
        </w:rPr>
        <w:t xml:space="preserve">In order to achieve this, the SNDPWG will have carried out the following roles. </w:t>
      </w:r>
    </w:p>
    <w:p w14:paraId="60AC0916" w14:textId="77777777" w:rsidR="00BF7E9C" w:rsidRPr="005D17A9" w:rsidRDefault="00BF7E9C" w:rsidP="00BF7E9C">
      <w:pPr>
        <w:jc w:val="both"/>
        <w:rPr>
          <w:rFonts w:ascii="Arial" w:hAnsi="Arial" w:cs="Arial"/>
          <w:lang w:eastAsia="en-GB"/>
        </w:rPr>
      </w:pPr>
    </w:p>
    <w:p w14:paraId="42E57506" w14:textId="77777777" w:rsidR="00BF7E9C" w:rsidRDefault="00BF7E9C" w:rsidP="00BF7E9C">
      <w:pPr>
        <w:numPr>
          <w:ilvl w:val="0"/>
          <w:numId w:val="24"/>
        </w:numPr>
        <w:suppressAutoHyphens w:val="0"/>
        <w:contextualSpacing/>
        <w:jc w:val="both"/>
        <w:rPr>
          <w:rFonts w:ascii="Arial" w:hAnsi="Arial" w:cs="Arial"/>
          <w:lang w:eastAsia="en-GB"/>
        </w:rPr>
      </w:pPr>
      <w:r w:rsidRPr="005D17A9">
        <w:rPr>
          <w:rFonts w:ascii="Arial" w:hAnsi="Arial" w:cs="Arial"/>
          <w:lang w:eastAsia="en-GB"/>
        </w:rPr>
        <w:t xml:space="preserve">Be accountable for providing strategic management of the Plan. </w:t>
      </w:r>
    </w:p>
    <w:p w14:paraId="77C72D76" w14:textId="77777777" w:rsidR="00BF7E9C" w:rsidRDefault="00BF7E9C" w:rsidP="00BF7E9C">
      <w:pPr>
        <w:numPr>
          <w:ilvl w:val="0"/>
          <w:numId w:val="24"/>
        </w:numPr>
        <w:suppressAutoHyphens w:val="0"/>
        <w:contextualSpacing/>
        <w:jc w:val="both"/>
        <w:rPr>
          <w:rFonts w:ascii="Arial" w:hAnsi="Arial" w:cs="Arial"/>
          <w:lang w:eastAsia="en-GB"/>
        </w:rPr>
      </w:pPr>
      <w:r w:rsidRPr="005D17A9">
        <w:rPr>
          <w:rFonts w:ascii="Arial" w:hAnsi="Arial" w:cs="Arial"/>
          <w:lang w:eastAsia="en-GB"/>
        </w:rPr>
        <w:t xml:space="preserve">Regularly report back to the SPC for endorsement of decisions taken; </w:t>
      </w:r>
    </w:p>
    <w:p w14:paraId="2F27F03E" w14:textId="77777777" w:rsidR="00BF7E9C" w:rsidRDefault="00BF7E9C" w:rsidP="00BF7E9C">
      <w:pPr>
        <w:numPr>
          <w:ilvl w:val="0"/>
          <w:numId w:val="24"/>
        </w:numPr>
        <w:suppressAutoHyphens w:val="0"/>
        <w:contextualSpacing/>
        <w:jc w:val="both"/>
        <w:rPr>
          <w:rFonts w:ascii="Arial" w:hAnsi="Arial" w:cs="Arial"/>
          <w:lang w:eastAsia="en-GB"/>
        </w:rPr>
      </w:pPr>
      <w:r w:rsidRPr="005D17A9">
        <w:rPr>
          <w:rFonts w:ascii="Arial" w:hAnsi="Arial" w:cs="Arial"/>
          <w:lang w:eastAsia="en-GB"/>
        </w:rPr>
        <w:t xml:space="preserve">To undertake analysis and evidence gathering to support the plan production process; </w:t>
      </w:r>
    </w:p>
    <w:p w14:paraId="2A38556A" w14:textId="77777777" w:rsidR="00BF7E9C" w:rsidRDefault="00BF7E9C" w:rsidP="00BF7E9C">
      <w:pPr>
        <w:numPr>
          <w:ilvl w:val="0"/>
          <w:numId w:val="24"/>
        </w:numPr>
        <w:suppressAutoHyphens w:val="0"/>
        <w:contextualSpacing/>
        <w:jc w:val="both"/>
        <w:rPr>
          <w:rFonts w:ascii="Arial" w:hAnsi="Arial" w:cs="Arial"/>
          <w:lang w:eastAsia="en-GB"/>
        </w:rPr>
      </w:pPr>
      <w:r w:rsidRPr="005D17A9">
        <w:rPr>
          <w:rFonts w:ascii="Arial" w:hAnsi="Arial" w:cs="Arial"/>
          <w:lang w:eastAsia="en-GB"/>
        </w:rPr>
        <w:t xml:space="preserve">Actively support and promote the preparation of the Plan throughout the duration of the project; </w:t>
      </w:r>
    </w:p>
    <w:p w14:paraId="4E3183A5" w14:textId="77777777" w:rsidR="00BF7E9C" w:rsidRDefault="00BF7E9C" w:rsidP="00BF7E9C">
      <w:pPr>
        <w:numPr>
          <w:ilvl w:val="0"/>
          <w:numId w:val="24"/>
        </w:numPr>
        <w:suppressAutoHyphens w:val="0"/>
        <w:contextualSpacing/>
        <w:jc w:val="both"/>
        <w:rPr>
          <w:rFonts w:ascii="Arial" w:hAnsi="Arial" w:cs="Arial"/>
          <w:lang w:eastAsia="en-GB"/>
        </w:rPr>
      </w:pPr>
      <w:r w:rsidRPr="005D17A9">
        <w:rPr>
          <w:rFonts w:ascii="Arial" w:hAnsi="Arial" w:cs="Arial"/>
          <w:lang w:eastAsia="en-GB"/>
        </w:rPr>
        <w:t xml:space="preserve">Identify sources of funding; </w:t>
      </w:r>
    </w:p>
    <w:p w14:paraId="5C943D5C" w14:textId="77777777" w:rsidR="00BF7E9C" w:rsidRDefault="00BF7E9C" w:rsidP="00BF7E9C">
      <w:pPr>
        <w:numPr>
          <w:ilvl w:val="0"/>
          <w:numId w:val="24"/>
        </w:numPr>
        <w:suppressAutoHyphens w:val="0"/>
        <w:contextualSpacing/>
        <w:jc w:val="both"/>
        <w:rPr>
          <w:rFonts w:ascii="Arial" w:hAnsi="Arial" w:cs="Arial"/>
          <w:lang w:eastAsia="en-GB"/>
        </w:rPr>
      </w:pPr>
      <w:r w:rsidRPr="005D17A9">
        <w:rPr>
          <w:rFonts w:ascii="Arial" w:hAnsi="Arial" w:cs="Arial"/>
          <w:lang w:eastAsia="en-GB"/>
        </w:rPr>
        <w:t xml:space="preserve">Liaise with relevant authorities and organisations to make the plan as effective as possible. </w:t>
      </w:r>
    </w:p>
    <w:p w14:paraId="3E02EC41" w14:textId="77777777" w:rsidR="00BF7E9C" w:rsidRDefault="00BF7E9C" w:rsidP="00BF7E9C">
      <w:pPr>
        <w:numPr>
          <w:ilvl w:val="0"/>
          <w:numId w:val="24"/>
        </w:numPr>
        <w:suppressAutoHyphens w:val="0"/>
        <w:contextualSpacing/>
        <w:jc w:val="both"/>
        <w:rPr>
          <w:rFonts w:ascii="Arial" w:hAnsi="Arial" w:cs="Arial"/>
          <w:lang w:eastAsia="en-GB"/>
        </w:rPr>
      </w:pPr>
      <w:r w:rsidRPr="005D17A9">
        <w:rPr>
          <w:rFonts w:ascii="Arial" w:hAnsi="Arial" w:cs="Arial"/>
          <w:lang w:eastAsia="en-GB"/>
        </w:rPr>
        <w:t xml:space="preserve">Gather data from a wide range of sources to ensure that the conclusions reached are fully evidenced and that the aspirations and issues of all residents are understood. </w:t>
      </w:r>
    </w:p>
    <w:p w14:paraId="112E60CB" w14:textId="77777777" w:rsidR="00BF7E9C" w:rsidRDefault="00BF7E9C" w:rsidP="00BF7E9C">
      <w:pPr>
        <w:numPr>
          <w:ilvl w:val="0"/>
          <w:numId w:val="24"/>
        </w:numPr>
        <w:suppressAutoHyphens w:val="0"/>
        <w:contextualSpacing/>
        <w:jc w:val="both"/>
        <w:rPr>
          <w:rFonts w:ascii="Arial" w:hAnsi="Arial" w:cs="Arial"/>
          <w:lang w:eastAsia="en-GB"/>
        </w:rPr>
      </w:pPr>
      <w:r w:rsidRPr="005D17A9">
        <w:rPr>
          <w:rFonts w:ascii="Arial" w:hAnsi="Arial" w:cs="Arial"/>
          <w:lang w:eastAsia="en-GB"/>
        </w:rPr>
        <w:t xml:space="preserve">Consult as widely and thoroughly as is possible to ensure that the draft and final Plan is representative of the views of Parishioners </w:t>
      </w:r>
    </w:p>
    <w:p w14:paraId="3B4403CB" w14:textId="77777777" w:rsidR="00BF7E9C" w:rsidRPr="005D17A9" w:rsidRDefault="00BF7E9C" w:rsidP="00BF7E9C">
      <w:pPr>
        <w:numPr>
          <w:ilvl w:val="0"/>
          <w:numId w:val="24"/>
        </w:numPr>
        <w:suppressAutoHyphens w:val="0"/>
        <w:contextualSpacing/>
        <w:jc w:val="both"/>
        <w:rPr>
          <w:rFonts w:ascii="Arial" w:hAnsi="Arial" w:cs="Arial"/>
          <w:lang w:eastAsia="en-GB"/>
        </w:rPr>
      </w:pPr>
      <w:r w:rsidRPr="005D17A9">
        <w:rPr>
          <w:rFonts w:ascii="Arial" w:hAnsi="Arial" w:cs="Arial"/>
          <w:lang w:eastAsia="en-GB"/>
        </w:rPr>
        <w:t xml:space="preserve">Agree, subject to ratification by the SPC, a final submission version of the Plan; </w:t>
      </w:r>
    </w:p>
    <w:p w14:paraId="60F340F5" w14:textId="77777777" w:rsidR="00BF7E9C" w:rsidRPr="005D17A9" w:rsidRDefault="00BF7E9C" w:rsidP="00BF7E9C">
      <w:pPr>
        <w:jc w:val="both"/>
        <w:rPr>
          <w:rFonts w:ascii="Arial" w:hAnsi="Arial" w:cs="Arial"/>
          <w:b/>
          <w:lang w:eastAsia="en-GB"/>
        </w:rPr>
      </w:pPr>
      <w:r w:rsidRPr="005D17A9">
        <w:rPr>
          <w:rFonts w:ascii="Arial" w:hAnsi="Arial" w:cs="Arial"/>
          <w:b/>
          <w:lang w:eastAsia="en-GB"/>
        </w:rPr>
        <w:lastRenderedPageBreak/>
        <w:t>Membership</w:t>
      </w:r>
    </w:p>
    <w:p w14:paraId="6F0FDC14" w14:textId="77777777" w:rsidR="00BF7E9C" w:rsidRPr="005D17A9" w:rsidRDefault="00BF7E9C" w:rsidP="00BF7E9C">
      <w:pPr>
        <w:jc w:val="both"/>
        <w:rPr>
          <w:rFonts w:ascii="Arial" w:hAnsi="Arial" w:cs="Arial"/>
          <w:lang w:eastAsia="en-GB"/>
        </w:rPr>
      </w:pPr>
    </w:p>
    <w:p w14:paraId="4E7AECBE" w14:textId="77777777"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a.</w:t>
      </w:r>
      <w:r w:rsidRPr="005D17A9">
        <w:rPr>
          <w:rFonts w:ascii="Arial" w:hAnsi="Arial" w:cs="Arial"/>
          <w:lang w:eastAsia="en-GB"/>
        </w:rPr>
        <w:tab/>
        <w:t xml:space="preserve">The SNDPWG will be made up of three SPC Councillors appointed by the SPC for the time being and the present Independent Members of the SNDPWG as at the date of recognition who are hereby so appointed.  The Committee will regularly seek to nominate further Independent Members to ensure a cross-section representation of the community.  For the purpose of Public Indemnity as referred to at (b) below, such new Members as the Committee decide </w:t>
      </w:r>
      <w:r w:rsidRPr="0065017C">
        <w:rPr>
          <w:rFonts w:ascii="Arial" w:hAnsi="Arial" w:cs="Arial"/>
          <w:color w:val="000000"/>
          <w:lang w:eastAsia="en-GB"/>
        </w:rPr>
        <w:t>shall</w:t>
      </w:r>
      <w:r w:rsidRPr="005D17A9">
        <w:rPr>
          <w:rFonts w:ascii="Arial" w:hAnsi="Arial" w:cs="Arial"/>
          <w:lang w:eastAsia="en-GB"/>
        </w:rPr>
        <w:t xml:space="preserve"> be appointed by the SPC.  Retiring Members will be notified to the SPC.  </w:t>
      </w:r>
    </w:p>
    <w:p w14:paraId="5CD90A11" w14:textId="77777777" w:rsidR="00BF7E9C" w:rsidRPr="005D17A9" w:rsidRDefault="00BF7E9C" w:rsidP="00BF7E9C">
      <w:pPr>
        <w:jc w:val="both"/>
        <w:rPr>
          <w:rFonts w:ascii="Arial" w:hAnsi="Arial" w:cs="Arial"/>
          <w:lang w:eastAsia="en-GB"/>
        </w:rPr>
      </w:pPr>
    </w:p>
    <w:p w14:paraId="5282E864" w14:textId="7B9B5470"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b.</w:t>
      </w:r>
      <w:r w:rsidRPr="005D17A9">
        <w:rPr>
          <w:rFonts w:ascii="Arial" w:hAnsi="Arial" w:cs="Arial"/>
          <w:lang w:eastAsia="en-GB"/>
        </w:rPr>
        <w:tab/>
        <w:t xml:space="preserve">Members of the SNDPWG will be covered to the Public Indefinitely via the SPC Insurance Policy </w:t>
      </w:r>
    </w:p>
    <w:p w14:paraId="031A20F2" w14:textId="77777777" w:rsidR="00BF7E9C" w:rsidRPr="005D17A9" w:rsidRDefault="00BF7E9C" w:rsidP="00BF7E9C">
      <w:pPr>
        <w:jc w:val="both"/>
        <w:rPr>
          <w:rFonts w:ascii="Arial" w:hAnsi="Arial" w:cs="Arial"/>
          <w:lang w:eastAsia="en-GB"/>
        </w:rPr>
      </w:pPr>
    </w:p>
    <w:p w14:paraId="1C6E8483" w14:textId="77777777" w:rsidR="00BF7E9C" w:rsidRPr="005D17A9" w:rsidRDefault="00BF7E9C" w:rsidP="00BF7E9C">
      <w:pPr>
        <w:jc w:val="both"/>
        <w:rPr>
          <w:rFonts w:ascii="Arial" w:hAnsi="Arial" w:cs="Arial"/>
          <w:b/>
          <w:lang w:eastAsia="en-GB"/>
        </w:rPr>
      </w:pPr>
      <w:r w:rsidRPr="005D17A9">
        <w:rPr>
          <w:rFonts w:ascii="Arial" w:hAnsi="Arial" w:cs="Arial"/>
          <w:b/>
          <w:lang w:eastAsia="en-GB"/>
        </w:rPr>
        <w:t>Decision Making</w:t>
      </w:r>
    </w:p>
    <w:p w14:paraId="56DE4997" w14:textId="77777777" w:rsidR="00BF7E9C" w:rsidRPr="005D17A9" w:rsidRDefault="00BF7E9C" w:rsidP="00BF7E9C">
      <w:pPr>
        <w:jc w:val="both"/>
        <w:rPr>
          <w:rFonts w:ascii="Arial" w:hAnsi="Arial" w:cs="Arial"/>
          <w:u w:val="single"/>
          <w:lang w:eastAsia="en-GB"/>
        </w:rPr>
      </w:pPr>
    </w:p>
    <w:p w14:paraId="28BA18F2" w14:textId="77777777"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a.</w:t>
      </w:r>
      <w:r w:rsidRPr="005D17A9">
        <w:rPr>
          <w:rFonts w:ascii="Arial" w:hAnsi="Arial" w:cs="Arial"/>
          <w:lang w:eastAsia="en-GB"/>
        </w:rPr>
        <w:tab/>
        <w:t xml:space="preserve">The SNDPWG have full delegated authority from the SPC to deliver its plan-making functions up to and including publication of the Consultation Draft Plan.  The SNDPWG will report monthly to the SPC setting out progress on its work.  The SPC will approve the Submission Draft Neighbourhood Development Plan prior to publication for consultation and Independent Examination. </w:t>
      </w:r>
    </w:p>
    <w:p w14:paraId="065BD5C2" w14:textId="77777777" w:rsidR="00BF7E9C" w:rsidRPr="005D17A9" w:rsidRDefault="00BF7E9C" w:rsidP="00BF7E9C">
      <w:pPr>
        <w:jc w:val="both"/>
        <w:rPr>
          <w:rFonts w:ascii="Arial" w:hAnsi="Arial" w:cs="Arial"/>
          <w:lang w:eastAsia="en-GB"/>
        </w:rPr>
      </w:pPr>
    </w:p>
    <w:p w14:paraId="0C241ECA" w14:textId="77777777" w:rsidR="00BF7E9C" w:rsidRPr="005D17A9" w:rsidRDefault="00BF7E9C" w:rsidP="00BF7E9C">
      <w:pPr>
        <w:ind w:left="720" w:hanging="720"/>
        <w:rPr>
          <w:rFonts w:ascii="Arial" w:hAnsi="Arial" w:cs="Arial"/>
          <w:lang w:eastAsia="en-GB"/>
        </w:rPr>
      </w:pPr>
      <w:r w:rsidRPr="005D17A9">
        <w:rPr>
          <w:rFonts w:ascii="Arial" w:hAnsi="Arial" w:cs="Arial"/>
          <w:lang w:eastAsia="en-GB"/>
        </w:rPr>
        <w:t>b.</w:t>
      </w:r>
      <w:r w:rsidRPr="005D17A9">
        <w:rPr>
          <w:rFonts w:ascii="Arial" w:hAnsi="Arial" w:cs="Arial"/>
          <w:lang w:eastAsia="en-GB"/>
        </w:rPr>
        <w:tab/>
        <w:t xml:space="preserve">The plan-making process ultimately remains the responsibility of the SPC </w:t>
      </w:r>
      <w:r>
        <w:rPr>
          <w:rFonts w:ascii="Arial" w:hAnsi="Arial" w:cs="Arial"/>
          <w:lang w:eastAsia="en-GB"/>
        </w:rPr>
        <w:t xml:space="preserve">as the </w:t>
      </w:r>
      <w:r w:rsidRPr="005D17A9">
        <w:rPr>
          <w:rFonts w:ascii="Arial" w:hAnsi="Arial" w:cs="Arial"/>
          <w:lang w:eastAsia="en-GB"/>
        </w:rPr>
        <w:t xml:space="preserve">qualifying body.  All publications, consultation and community engagement exercises will be undertaken by or on behalf of the SPC with appropriate recognition of the SPC’s position given in all communications associated with the project. </w:t>
      </w:r>
    </w:p>
    <w:p w14:paraId="60BDDE68" w14:textId="77777777" w:rsidR="00BF7E9C" w:rsidRPr="005D17A9" w:rsidRDefault="00BF7E9C" w:rsidP="00BF7E9C">
      <w:pPr>
        <w:rPr>
          <w:rFonts w:ascii="Arial" w:hAnsi="Arial" w:cs="Arial"/>
          <w:lang w:eastAsia="en-GB"/>
        </w:rPr>
      </w:pPr>
    </w:p>
    <w:p w14:paraId="6F0A305E" w14:textId="77777777" w:rsidR="00BF7E9C" w:rsidRPr="005D17A9" w:rsidRDefault="00BF7E9C" w:rsidP="00BF7E9C">
      <w:pPr>
        <w:jc w:val="both"/>
        <w:rPr>
          <w:rFonts w:ascii="Arial" w:hAnsi="Arial" w:cs="Arial"/>
          <w:b/>
          <w:lang w:eastAsia="en-GB"/>
        </w:rPr>
      </w:pPr>
      <w:r w:rsidRPr="005D17A9">
        <w:rPr>
          <w:rFonts w:ascii="Arial" w:hAnsi="Arial" w:cs="Arial"/>
          <w:b/>
          <w:lang w:eastAsia="en-GB"/>
        </w:rPr>
        <w:t>Meetings</w:t>
      </w:r>
    </w:p>
    <w:p w14:paraId="74EE7843" w14:textId="77777777" w:rsidR="00BF7E9C" w:rsidRPr="005D17A9" w:rsidRDefault="00BF7E9C" w:rsidP="00BF7E9C">
      <w:pPr>
        <w:jc w:val="both"/>
        <w:rPr>
          <w:rFonts w:ascii="Arial" w:hAnsi="Arial" w:cs="Arial"/>
          <w:lang w:eastAsia="en-GB"/>
        </w:rPr>
      </w:pPr>
    </w:p>
    <w:p w14:paraId="7B8894C1" w14:textId="77777777"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a.</w:t>
      </w:r>
      <w:r w:rsidRPr="005D17A9">
        <w:rPr>
          <w:rFonts w:ascii="Arial" w:hAnsi="Arial" w:cs="Arial"/>
          <w:lang w:eastAsia="en-GB"/>
        </w:rPr>
        <w:tab/>
        <w:t>SNDPWG meetings will take place fortnightly or more frequently or otherwise as the SNDPWG may see fit.</w:t>
      </w:r>
    </w:p>
    <w:p w14:paraId="41BF980A" w14:textId="77777777" w:rsidR="00BF7E9C" w:rsidRPr="005D17A9" w:rsidRDefault="00BF7E9C" w:rsidP="00BF7E9C">
      <w:pPr>
        <w:jc w:val="both"/>
        <w:rPr>
          <w:rFonts w:ascii="Arial" w:hAnsi="Arial" w:cs="Arial"/>
          <w:lang w:eastAsia="en-GB"/>
        </w:rPr>
      </w:pPr>
    </w:p>
    <w:p w14:paraId="0AD5A4C5" w14:textId="110353DC"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b.</w:t>
      </w:r>
      <w:r w:rsidRPr="005D17A9">
        <w:rPr>
          <w:rFonts w:ascii="Arial" w:hAnsi="Arial" w:cs="Arial"/>
          <w:lang w:eastAsia="en-GB"/>
        </w:rPr>
        <w:tab/>
        <w:t xml:space="preserve">Where possible, all meetings should be held within the Parish. The dates of future meetings will be made publicly available via the SPC website. </w:t>
      </w:r>
    </w:p>
    <w:p w14:paraId="411EDD60" w14:textId="77777777" w:rsidR="00BF7E9C" w:rsidRPr="005D17A9" w:rsidRDefault="00BF7E9C" w:rsidP="00BF7E9C">
      <w:pPr>
        <w:jc w:val="both"/>
        <w:rPr>
          <w:rFonts w:ascii="Arial" w:hAnsi="Arial" w:cs="Arial"/>
          <w:lang w:eastAsia="en-GB"/>
        </w:rPr>
      </w:pPr>
    </w:p>
    <w:p w14:paraId="581F9479" w14:textId="77777777" w:rsidR="00BF7E9C" w:rsidRPr="005D17A9" w:rsidRDefault="00BF7E9C" w:rsidP="00BF7E9C">
      <w:pPr>
        <w:jc w:val="both"/>
        <w:rPr>
          <w:rFonts w:ascii="Arial" w:hAnsi="Arial" w:cs="Arial"/>
          <w:lang w:eastAsia="en-GB"/>
        </w:rPr>
      </w:pPr>
      <w:r w:rsidRPr="005D17A9">
        <w:rPr>
          <w:rFonts w:ascii="Arial" w:hAnsi="Arial" w:cs="Arial"/>
          <w:lang w:eastAsia="en-GB"/>
        </w:rPr>
        <w:t xml:space="preserve">c. </w:t>
      </w:r>
      <w:r w:rsidRPr="005D17A9">
        <w:rPr>
          <w:rFonts w:ascii="Arial" w:hAnsi="Arial" w:cs="Arial"/>
          <w:lang w:eastAsia="en-GB"/>
        </w:rPr>
        <w:tab/>
        <w:t xml:space="preserve">The SNDPWG will elect a Chair for the duration of the project.  If the position </w:t>
      </w:r>
    </w:p>
    <w:p w14:paraId="4E8FD5AD" w14:textId="77777777" w:rsidR="00BF7E9C" w:rsidRPr="00D10FC2" w:rsidRDefault="00BF7E9C" w:rsidP="00BF7E9C">
      <w:pPr>
        <w:ind w:left="720"/>
        <w:jc w:val="both"/>
        <w:rPr>
          <w:rFonts w:ascii="Arial" w:hAnsi="Arial" w:cs="Arial"/>
          <w:color w:val="00B050"/>
          <w:lang w:eastAsia="en-GB"/>
        </w:rPr>
      </w:pPr>
      <w:proofErr w:type="gramStart"/>
      <w:r w:rsidRPr="005D17A9">
        <w:rPr>
          <w:rFonts w:ascii="Arial" w:hAnsi="Arial" w:cs="Arial"/>
          <w:lang w:eastAsia="en-GB"/>
        </w:rPr>
        <w:t>becomes</w:t>
      </w:r>
      <w:proofErr w:type="gramEnd"/>
      <w:r w:rsidRPr="005D17A9">
        <w:rPr>
          <w:rFonts w:ascii="Arial" w:hAnsi="Arial" w:cs="Arial"/>
          <w:lang w:eastAsia="en-GB"/>
        </w:rPr>
        <w:t xml:space="preserve"> vacant, the group will elect an alternative.  In the temporary absence of the Chair the Members attending will elect a chair from their number for that meeting. </w:t>
      </w:r>
      <w:r w:rsidRPr="0065017C">
        <w:rPr>
          <w:rFonts w:ascii="Arial" w:hAnsi="Arial" w:cs="Arial"/>
          <w:color w:val="000000"/>
          <w:lang w:eastAsia="en-GB"/>
        </w:rPr>
        <w:t>The minutes will be taken by a voluntary independent minute taker or a member of the SNDPWG.</w:t>
      </w:r>
    </w:p>
    <w:p w14:paraId="7F052104" w14:textId="77777777" w:rsidR="00BF7E9C" w:rsidRPr="005D17A9" w:rsidRDefault="00BF7E9C" w:rsidP="00BF7E9C">
      <w:pPr>
        <w:jc w:val="both"/>
        <w:rPr>
          <w:rFonts w:ascii="Arial" w:hAnsi="Arial" w:cs="Arial"/>
          <w:lang w:eastAsia="en-GB"/>
        </w:rPr>
      </w:pPr>
    </w:p>
    <w:p w14:paraId="02D08820" w14:textId="77777777" w:rsidR="00BF7E9C" w:rsidRPr="0065017C" w:rsidRDefault="00BF7E9C" w:rsidP="00BF7E9C">
      <w:pPr>
        <w:ind w:left="720" w:hanging="720"/>
        <w:jc w:val="both"/>
        <w:rPr>
          <w:rFonts w:ascii="Arial" w:hAnsi="Arial" w:cs="Arial"/>
          <w:color w:val="000000"/>
          <w:lang w:eastAsia="en-GB"/>
        </w:rPr>
      </w:pPr>
      <w:r w:rsidRPr="005D17A9">
        <w:rPr>
          <w:rFonts w:ascii="Arial" w:hAnsi="Arial" w:cs="Arial"/>
          <w:lang w:eastAsia="en-GB"/>
        </w:rPr>
        <w:t>d.</w:t>
      </w:r>
      <w:r w:rsidRPr="005D17A9">
        <w:rPr>
          <w:rFonts w:ascii="Arial" w:hAnsi="Arial" w:cs="Arial"/>
          <w:lang w:eastAsia="en-GB"/>
        </w:rPr>
        <w:tab/>
      </w:r>
      <w:r w:rsidRPr="0065017C">
        <w:rPr>
          <w:rFonts w:ascii="Arial" w:hAnsi="Arial" w:cs="Arial"/>
          <w:color w:val="000000"/>
        </w:rPr>
        <w:t xml:space="preserve">The minute secretary will produce the minutes within 3 days of the meeting being held and circulate them to the chair of the meeting to check for factual accuracy. The chair will respond to the minute clerk within 3 days with any factual alterations they consider should be made. The clerk will then decide whether to amend or reject any suggested amendments and circulate the draft minutes immediately to the SNDPWG and Staverton Parish Council within seven days of the meeting.  </w:t>
      </w:r>
    </w:p>
    <w:p w14:paraId="1502D5DF" w14:textId="77777777" w:rsidR="00BF7E9C" w:rsidRPr="0065017C" w:rsidRDefault="00BF7E9C" w:rsidP="00BF7E9C">
      <w:pPr>
        <w:tabs>
          <w:tab w:val="left" w:pos="0"/>
        </w:tabs>
        <w:ind w:left="720"/>
        <w:jc w:val="both"/>
        <w:rPr>
          <w:rFonts w:ascii="Arial" w:hAnsi="Arial" w:cs="Arial"/>
          <w:color w:val="000000"/>
        </w:rPr>
      </w:pPr>
    </w:p>
    <w:p w14:paraId="28D37FDE" w14:textId="77777777" w:rsidR="00BF7E9C" w:rsidRPr="0065017C" w:rsidRDefault="00BF7E9C" w:rsidP="00BF7E9C">
      <w:pPr>
        <w:tabs>
          <w:tab w:val="left" w:pos="0"/>
        </w:tabs>
        <w:ind w:left="720"/>
        <w:jc w:val="both"/>
        <w:rPr>
          <w:rFonts w:ascii="Arial" w:hAnsi="Arial" w:cs="Arial"/>
          <w:color w:val="000000"/>
        </w:rPr>
      </w:pPr>
      <w:r w:rsidRPr="0065017C">
        <w:rPr>
          <w:rFonts w:ascii="Arial" w:hAnsi="Arial" w:cs="Arial"/>
          <w:color w:val="000000"/>
        </w:rPr>
        <w:t xml:space="preserve">At the fortnightly SNDPWG meeting the draft minutes will be approved and </w:t>
      </w:r>
      <w:r w:rsidRPr="0065017C">
        <w:rPr>
          <w:rFonts w:ascii="Arial" w:hAnsi="Arial" w:cs="Arial"/>
          <w:color w:val="000000"/>
        </w:rPr>
        <w:lastRenderedPageBreak/>
        <w:t>circulated to all members of the SNDPWG and SPC and published on the SPC website.</w:t>
      </w:r>
    </w:p>
    <w:p w14:paraId="54DD2670" w14:textId="77777777" w:rsidR="00BF7E9C" w:rsidRPr="00B6284A" w:rsidRDefault="00BF7E9C" w:rsidP="00BF7E9C">
      <w:pPr>
        <w:jc w:val="both"/>
        <w:rPr>
          <w:rFonts w:ascii="Arial" w:hAnsi="Arial" w:cs="Arial"/>
          <w:color w:val="FF0000"/>
          <w:lang w:eastAsia="en-GB"/>
        </w:rPr>
      </w:pPr>
    </w:p>
    <w:p w14:paraId="431878C5" w14:textId="77777777" w:rsidR="00BF7E9C" w:rsidRPr="005D17A9" w:rsidRDefault="00BF7E9C" w:rsidP="00BF7E9C">
      <w:pPr>
        <w:jc w:val="both"/>
        <w:rPr>
          <w:rFonts w:ascii="Arial" w:hAnsi="Arial" w:cs="Arial"/>
          <w:lang w:eastAsia="en-GB"/>
        </w:rPr>
      </w:pPr>
    </w:p>
    <w:p w14:paraId="091311D9" w14:textId="47B4EC79" w:rsidR="00BF7E9C" w:rsidRPr="00BF7E9C" w:rsidRDefault="00BF7E9C" w:rsidP="00BF7E9C">
      <w:pPr>
        <w:ind w:left="720" w:hanging="720"/>
        <w:jc w:val="both"/>
        <w:rPr>
          <w:rFonts w:ascii="Arial" w:hAnsi="Arial" w:cs="Arial"/>
          <w:lang w:eastAsia="en-GB"/>
        </w:rPr>
      </w:pPr>
      <w:r w:rsidRPr="005D17A9">
        <w:rPr>
          <w:rFonts w:ascii="Arial" w:hAnsi="Arial" w:cs="Arial"/>
          <w:lang w:eastAsia="en-GB"/>
        </w:rPr>
        <w:t>e.</w:t>
      </w:r>
      <w:r w:rsidRPr="005D17A9">
        <w:rPr>
          <w:rFonts w:ascii="Arial" w:hAnsi="Arial" w:cs="Arial"/>
          <w:lang w:eastAsia="en-GB"/>
        </w:rPr>
        <w:tab/>
        <w:t>Agendas shall be prepared by the Chair giving at least three clear days’ notice of meetings and sent to Members via email</w:t>
      </w:r>
      <w:r w:rsidRPr="00631C01">
        <w:rPr>
          <w:rFonts w:ascii="Arial" w:hAnsi="Arial" w:cs="Arial"/>
          <w:lang w:eastAsia="en-GB"/>
        </w:rPr>
        <w:t xml:space="preserve">. </w:t>
      </w:r>
      <w:r w:rsidRPr="0065017C">
        <w:rPr>
          <w:rFonts w:ascii="Arial" w:hAnsi="Arial" w:cs="Arial"/>
          <w:color w:val="000000"/>
          <w:lang w:eastAsia="en-GB"/>
        </w:rPr>
        <w:t>In the absence of the chair an appointed co-ordinator will prepare the agenda.</w:t>
      </w:r>
    </w:p>
    <w:p w14:paraId="3BA05C8B" w14:textId="77777777" w:rsidR="00BF7E9C" w:rsidRPr="005D17A9" w:rsidRDefault="00BF7E9C" w:rsidP="00BF7E9C">
      <w:pPr>
        <w:jc w:val="both"/>
        <w:rPr>
          <w:rFonts w:ascii="Arial" w:hAnsi="Arial" w:cs="Arial"/>
          <w:lang w:eastAsia="en-GB"/>
        </w:rPr>
      </w:pPr>
    </w:p>
    <w:p w14:paraId="120B0881" w14:textId="77777777"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 xml:space="preserve">f. </w:t>
      </w:r>
      <w:r w:rsidRPr="005D17A9">
        <w:rPr>
          <w:rFonts w:ascii="Arial" w:hAnsi="Arial" w:cs="Arial"/>
          <w:lang w:eastAsia="en-GB"/>
        </w:rPr>
        <w:tab/>
        <w:t>Decisions made by the SNDPWG should normally be by consensus at meetings.</w:t>
      </w:r>
    </w:p>
    <w:p w14:paraId="4C5205B1" w14:textId="77777777" w:rsidR="00BF7E9C" w:rsidRPr="005D17A9" w:rsidRDefault="00BF7E9C" w:rsidP="00BF7E9C">
      <w:pPr>
        <w:jc w:val="both"/>
        <w:rPr>
          <w:rFonts w:ascii="Arial" w:hAnsi="Arial" w:cs="Arial"/>
          <w:lang w:eastAsia="en-GB"/>
        </w:rPr>
      </w:pPr>
    </w:p>
    <w:p w14:paraId="08E75F06" w14:textId="02E0B7BA"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g.</w:t>
      </w:r>
      <w:r w:rsidRPr="005D17A9">
        <w:rPr>
          <w:rFonts w:ascii="Arial" w:hAnsi="Arial" w:cs="Arial"/>
          <w:lang w:eastAsia="en-GB"/>
        </w:rPr>
        <w:tab/>
        <w:t xml:space="preserve">Where a vote is required each member shall have one vote. A minimum of three Members shall be present where matters are presented for decisions to be taken. A simple majority vote will be required to support any motion. The Chairman shall have one casting vote. </w:t>
      </w:r>
    </w:p>
    <w:p w14:paraId="2F352F17" w14:textId="77777777" w:rsidR="00BF7E9C" w:rsidRPr="005D17A9" w:rsidRDefault="00BF7E9C" w:rsidP="00BF7E9C">
      <w:pPr>
        <w:jc w:val="both"/>
        <w:rPr>
          <w:rFonts w:ascii="Arial" w:hAnsi="Arial" w:cs="Arial"/>
          <w:lang w:eastAsia="en-GB"/>
        </w:rPr>
      </w:pPr>
    </w:p>
    <w:p w14:paraId="265C61E2" w14:textId="77777777" w:rsidR="00BF7E9C" w:rsidRPr="00631C01" w:rsidRDefault="00BF7E9C" w:rsidP="00BF7E9C">
      <w:pPr>
        <w:jc w:val="both"/>
        <w:rPr>
          <w:rFonts w:ascii="Arial" w:hAnsi="Arial" w:cs="Arial"/>
          <w:b/>
          <w:lang w:eastAsia="en-GB"/>
        </w:rPr>
      </w:pPr>
      <w:r w:rsidRPr="00631C01">
        <w:rPr>
          <w:rFonts w:ascii="Arial" w:hAnsi="Arial" w:cs="Arial"/>
          <w:b/>
          <w:lang w:eastAsia="en-GB"/>
        </w:rPr>
        <w:t>Sub-Committees and Sub Working Groups</w:t>
      </w:r>
    </w:p>
    <w:p w14:paraId="4123F235" w14:textId="77777777" w:rsidR="00BF7E9C" w:rsidRPr="005D17A9" w:rsidRDefault="00BF7E9C" w:rsidP="00BF7E9C">
      <w:pPr>
        <w:jc w:val="both"/>
        <w:rPr>
          <w:rFonts w:ascii="Arial" w:hAnsi="Arial" w:cs="Arial"/>
          <w:lang w:eastAsia="en-GB"/>
        </w:rPr>
      </w:pPr>
    </w:p>
    <w:p w14:paraId="42AAB220" w14:textId="01F4FEEA"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 xml:space="preserve">a. </w:t>
      </w:r>
      <w:r w:rsidRPr="005D17A9">
        <w:rPr>
          <w:rFonts w:ascii="Arial" w:hAnsi="Arial" w:cs="Arial"/>
          <w:lang w:eastAsia="en-GB"/>
        </w:rPr>
        <w:tab/>
        <w:t xml:space="preserve">The SNDPWG may set up a Sub-Committee or a Sub-Working Group each made up of volunteers from the community to aid them in any Neighbourhood Development Plan related work as appropriate and when necessary. </w:t>
      </w:r>
    </w:p>
    <w:p w14:paraId="29804CD8" w14:textId="77777777" w:rsidR="00BF7E9C" w:rsidRPr="005D17A9" w:rsidRDefault="00BF7E9C" w:rsidP="00BF7E9C">
      <w:pPr>
        <w:jc w:val="both"/>
        <w:rPr>
          <w:rFonts w:ascii="Arial" w:hAnsi="Arial" w:cs="Arial"/>
          <w:lang w:eastAsia="en-GB"/>
        </w:rPr>
      </w:pPr>
    </w:p>
    <w:p w14:paraId="2F665223" w14:textId="2EE40E29"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 xml:space="preserve">b. </w:t>
      </w:r>
      <w:r w:rsidRPr="005D17A9">
        <w:rPr>
          <w:rFonts w:ascii="Arial" w:hAnsi="Arial" w:cs="Arial"/>
          <w:lang w:eastAsia="en-GB"/>
        </w:rPr>
        <w:tab/>
        <w:t xml:space="preserve">Each Sub-Committee or Sub-Working Group should have a lead person from the membership of the SNDPWG. </w:t>
      </w:r>
    </w:p>
    <w:p w14:paraId="0369C9D5" w14:textId="77777777" w:rsidR="00BF7E9C" w:rsidRPr="005D17A9" w:rsidRDefault="00BF7E9C" w:rsidP="00BF7E9C">
      <w:pPr>
        <w:jc w:val="both"/>
        <w:rPr>
          <w:rFonts w:ascii="Arial" w:hAnsi="Arial" w:cs="Arial"/>
          <w:lang w:eastAsia="en-GB"/>
        </w:rPr>
      </w:pPr>
    </w:p>
    <w:p w14:paraId="5767C472" w14:textId="7DFFF960"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 xml:space="preserve">c. </w:t>
      </w:r>
      <w:r w:rsidRPr="005D17A9">
        <w:rPr>
          <w:rFonts w:ascii="Arial" w:hAnsi="Arial" w:cs="Arial"/>
          <w:lang w:eastAsia="en-GB"/>
        </w:rPr>
        <w:tab/>
        <w:t xml:space="preserve">Members of the community will be encouraged to participate in the process at all stages. </w:t>
      </w:r>
    </w:p>
    <w:p w14:paraId="42E83576" w14:textId="77777777" w:rsidR="00BF7E9C" w:rsidRPr="005D17A9" w:rsidRDefault="00BF7E9C" w:rsidP="00BF7E9C">
      <w:pPr>
        <w:jc w:val="both"/>
        <w:rPr>
          <w:rFonts w:ascii="Arial" w:hAnsi="Arial" w:cs="Arial"/>
          <w:lang w:eastAsia="en-GB"/>
        </w:rPr>
      </w:pPr>
    </w:p>
    <w:p w14:paraId="6157C6DB" w14:textId="77777777" w:rsidR="00BF7E9C" w:rsidRPr="00631C01" w:rsidRDefault="00BF7E9C" w:rsidP="00BF7E9C">
      <w:pPr>
        <w:jc w:val="both"/>
        <w:rPr>
          <w:rFonts w:ascii="Arial" w:hAnsi="Arial" w:cs="Arial"/>
          <w:b/>
          <w:lang w:eastAsia="en-GB"/>
        </w:rPr>
      </w:pPr>
      <w:r w:rsidRPr="00631C01">
        <w:rPr>
          <w:rFonts w:ascii="Arial" w:hAnsi="Arial" w:cs="Arial"/>
          <w:b/>
          <w:lang w:eastAsia="en-GB"/>
        </w:rPr>
        <w:t>Finance</w:t>
      </w:r>
    </w:p>
    <w:p w14:paraId="7F74BB56" w14:textId="77777777" w:rsidR="00BF7E9C" w:rsidRPr="005D17A9" w:rsidRDefault="00BF7E9C" w:rsidP="00BF7E9C">
      <w:pPr>
        <w:jc w:val="both"/>
        <w:rPr>
          <w:rFonts w:ascii="Arial" w:hAnsi="Arial" w:cs="Arial"/>
          <w:lang w:eastAsia="en-GB"/>
        </w:rPr>
      </w:pPr>
    </w:p>
    <w:p w14:paraId="1154AC82" w14:textId="600EE32A" w:rsidR="00BF7E9C" w:rsidRPr="005D17A9" w:rsidRDefault="00BF7E9C" w:rsidP="00BF7E9C">
      <w:pPr>
        <w:ind w:left="720" w:hanging="720"/>
        <w:jc w:val="both"/>
        <w:rPr>
          <w:rFonts w:ascii="Arial" w:hAnsi="Arial" w:cs="Arial"/>
          <w:lang w:eastAsia="en-GB"/>
        </w:rPr>
      </w:pPr>
      <w:proofErr w:type="gramStart"/>
      <w:r w:rsidRPr="005D17A9">
        <w:rPr>
          <w:rFonts w:ascii="Arial" w:hAnsi="Arial" w:cs="Arial"/>
          <w:lang w:eastAsia="en-GB"/>
        </w:rPr>
        <w:t>a</w:t>
      </w:r>
      <w:proofErr w:type="gramEnd"/>
      <w:r w:rsidRPr="005D17A9">
        <w:rPr>
          <w:rFonts w:ascii="Arial" w:hAnsi="Arial" w:cs="Arial"/>
          <w:lang w:eastAsia="en-GB"/>
        </w:rPr>
        <w:t xml:space="preserve">. </w:t>
      </w:r>
      <w:r w:rsidRPr="005D17A9">
        <w:rPr>
          <w:rFonts w:ascii="Arial" w:hAnsi="Arial" w:cs="Arial"/>
          <w:lang w:eastAsia="en-GB"/>
        </w:rPr>
        <w:tab/>
        <w:t xml:space="preserve">All grants and funding will be applied for and held by the SPC, who will ring-fence the funds for Neighbourhood Development Plan work against previously defined expenditure. </w:t>
      </w:r>
    </w:p>
    <w:p w14:paraId="786AB650" w14:textId="77777777" w:rsidR="00BF7E9C" w:rsidRPr="005D17A9" w:rsidRDefault="00BF7E9C" w:rsidP="00BF7E9C">
      <w:pPr>
        <w:jc w:val="both"/>
        <w:rPr>
          <w:rFonts w:ascii="Arial" w:hAnsi="Arial" w:cs="Arial"/>
          <w:lang w:eastAsia="en-GB"/>
        </w:rPr>
      </w:pPr>
      <w:r w:rsidRPr="005D17A9">
        <w:rPr>
          <w:rFonts w:ascii="Arial" w:hAnsi="Arial" w:cs="Arial"/>
          <w:lang w:eastAsia="en-GB"/>
        </w:rPr>
        <w:tab/>
        <w:t xml:space="preserve"> </w:t>
      </w:r>
    </w:p>
    <w:p w14:paraId="2732A06B" w14:textId="12A71045"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c.</w:t>
      </w:r>
      <w:r w:rsidRPr="005D17A9">
        <w:rPr>
          <w:rFonts w:ascii="Arial" w:hAnsi="Arial" w:cs="Arial"/>
          <w:lang w:eastAsia="en-GB"/>
        </w:rPr>
        <w:tab/>
        <w:t xml:space="preserve">Any SNDPWG Members and volunteers from any Sub-Committee’s or Sub-Working Groups may claim back any previously agreed expenditure incurred during any Neighbourhood Development Plan related work. </w:t>
      </w:r>
    </w:p>
    <w:p w14:paraId="5C40E7BC" w14:textId="77777777" w:rsidR="00BF7E9C" w:rsidRPr="005D17A9" w:rsidRDefault="00BF7E9C" w:rsidP="00BF7E9C">
      <w:pPr>
        <w:jc w:val="both"/>
        <w:rPr>
          <w:rFonts w:ascii="Arial" w:hAnsi="Arial" w:cs="Arial"/>
          <w:lang w:eastAsia="en-GB"/>
        </w:rPr>
      </w:pPr>
    </w:p>
    <w:p w14:paraId="41070059" w14:textId="77777777" w:rsidR="00BF7E9C" w:rsidRPr="00631C01" w:rsidRDefault="00BF7E9C" w:rsidP="00BF7E9C">
      <w:pPr>
        <w:jc w:val="both"/>
        <w:rPr>
          <w:rFonts w:ascii="Arial" w:hAnsi="Arial" w:cs="Arial"/>
          <w:b/>
          <w:lang w:eastAsia="en-GB"/>
        </w:rPr>
      </w:pPr>
      <w:r w:rsidRPr="00631C01">
        <w:rPr>
          <w:rFonts w:ascii="Arial" w:hAnsi="Arial" w:cs="Arial"/>
          <w:b/>
          <w:lang w:eastAsia="en-GB"/>
        </w:rPr>
        <w:t>Conduct</w:t>
      </w:r>
    </w:p>
    <w:p w14:paraId="44A52322" w14:textId="77777777" w:rsidR="00BF7E9C" w:rsidRPr="005D17A9" w:rsidRDefault="00BF7E9C" w:rsidP="00BF7E9C">
      <w:pPr>
        <w:jc w:val="both"/>
        <w:rPr>
          <w:rFonts w:ascii="Arial" w:hAnsi="Arial" w:cs="Arial"/>
          <w:lang w:eastAsia="en-GB"/>
        </w:rPr>
      </w:pPr>
    </w:p>
    <w:p w14:paraId="0E41B02A" w14:textId="77777777" w:rsidR="00BF7E9C" w:rsidRPr="0065017C" w:rsidRDefault="00BF7E9C" w:rsidP="00BF7E9C">
      <w:pPr>
        <w:ind w:left="720" w:hanging="720"/>
        <w:jc w:val="both"/>
        <w:rPr>
          <w:rFonts w:ascii="Arial" w:hAnsi="Arial" w:cs="Arial"/>
          <w:color w:val="FF0000"/>
          <w:lang w:eastAsia="en-GB"/>
        </w:rPr>
      </w:pPr>
      <w:r w:rsidRPr="005D17A9">
        <w:rPr>
          <w:rFonts w:ascii="Arial" w:hAnsi="Arial" w:cs="Arial"/>
          <w:lang w:eastAsia="en-GB"/>
        </w:rPr>
        <w:t>a.</w:t>
      </w:r>
      <w:r w:rsidRPr="005D17A9">
        <w:rPr>
          <w:rFonts w:ascii="Arial" w:hAnsi="Arial" w:cs="Arial"/>
          <w:lang w:eastAsia="en-GB"/>
        </w:rPr>
        <w:tab/>
      </w:r>
      <w:r w:rsidRPr="00631C01">
        <w:rPr>
          <w:rFonts w:ascii="Arial" w:hAnsi="Arial" w:cs="Arial"/>
          <w:color w:val="FF0000"/>
          <w:lang w:eastAsia="en-GB"/>
        </w:rPr>
        <w:t xml:space="preserve"> </w:t>
      </w:r>
      <w:r w:rsidRPr="005D17A9">
        <w:rPr>
          <w:rFonts w:ascii="Arial" w:hAnsi="Arial" w:cs="Arial"/>
          <w:lang w:eastAsia="en-GB"/>
        </w:rPr>
        <w:t xml:space="preserve">Whilst Members as individuals will be accountable to their parent organizations, the SNDPWG as a whole is accountable to the wider community for ensuring that the Plan reflects their collective expectations. </w:t>
      </w:r>
    </w:p>
    <w:p w14:paraId="090FE273" w14:textId="77777777" w:rsidR="00BF7E9C" w:rsidRPr="005D17A9" w:rsidRDefault="00BF7E9C" w:rsidP="00BF7E9C">
      <w:pPr>
        <w:jc w:val="both"/>
        <w:rPr>
          <w:rFonts w:ascii="Arial" w:hAnsi="Arial" w:cs="Arial"/>
          <w:lang w:eastAsia="en-GB"/>
        </w:rPr>
      </w:pPr>
    </w:p>
    <w:p w14:paraId="416F092E" w14:textId="77777777" w:rsidR="00BF7E9C" w:rsidRPr="005D17A9" w:rsidRDefault="00BF7E9C" w:rsidP="00BF7E9C">
      <w:pPr>
        <w:jc w:val="both"/>
        <w:rPr>
          <w:rFonts w:ascii="Arial" w:hAnsi="Arial" w:cs="Arial"/>
          <w:lang w:eastAsia="en-GB"/>
        </w:rPr>
      </w:pPr>
      <w:r w:rsidRPr="005D17A9">
        <w:rPr>
          <w:rFonts w:ascii="Arial" w:hAnsi="Arial" w:cs="Arial"/>
          <w:lang w:eastAsia="en-GB"/>
        </w:rPr>
        <w:t>c.</w:t>
      </w:r>
      <w:r w:rsidRPr="005D17A9">
        <w:rPr>
          <w:rFonts w:ascii="Arial" w:hAnsi="Arial" w:cs="Arial"/>
          <w:lang w:eastAsia="en-GB"/>
        </w:rPr>
        <w:tab/>
        <w:t xml:space="preserve">The SNDPWG will achieve this through applying the following principles: </w:t>
      </w:r>
    </w:p>
    <w:p w14:paraId="5BBFF46A" w14:textId="77777777" w:rsidR="00BF7E9C" w:rsidRPr="005D17A9" w:rsidRDefault="00BF7E9C" w:rsidP="00BF7E9C">
      <w:pPr>
        <w:jc w:val="both"/>
        <w:rPr>
          <w:rFonts w:ascii="Arial" w:hAnsi="Arial" w:cs="Arial"/>
          <w:lang w:eastAsia="en-GB"/>
        </w:rPr>
      </w:pPr>
    </w:p>
    <w:p w14:paraId="6E106404" w14:textId="77777777" w:rsidR="00BF7E9C" w:rsidRPr="005D17A9" w:rsidRDefault="00BF7E9C" w:rsidP="00BF7E9C">
      <w:pPr>
        <w:jc w:val="both"/>
        <w:rPr>
          <w:rFonts w:ascii="Arial" w:hAnsi="Arial" w:cs="Arial"/>
          <w:lang w:eastAsia="en-GB"/>
        </w:rPr>
      </w:pPr>
      <w:proofErr w:type="spellStart"/>
      <w:proofErr w:type="gramStart"/>
      <w:r w:rsidRPr="005D17A9">
        <w:rPr>
          <w:rFonts w:ascii="Arial" w:hAnsi="Arial" w:cs="Arial"/>
          <w:lang w:eastAsia="en-GB"/>
        </w:rPr>
        <w:t>i</w:t>
      </w:r>
      <w:proofErr w:type="spellEnd"/>
      <w:proofErr w:type="gramEnd"/>
      <w:r w:rsidRPr="005D17A9">
        <w:rPr>
          <w:rFonts w:ascii="Arial" w:hAnsi="Arial" w:cs="Arial"/>
          <w:lang w:eastAsia="en-GB"/>
        </w:rPr>
        <w:t>.</w:t>
      </w:r>
      <w:r w:rsidRPr="005D17A9">
        <w:rPr>
          <w:rFonts w:ascii="Arial" w:hAnsi="Arial" w:cs="Arial"/>
          <w:lang w:eastAsia="en-GB"/>
        </w:rPr>
        <w:tab/>
        <w:t xml:space="preserve">Be clear and open when their individual roles or interests are in conflict; </w:t>
      </w:r>
    </w:p>
    <w:p w14:paraId="05D9E1AC" w14:textId="77777777"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ii.</w:t>
      </w:r>
      <w:r w:rsidRPr="005D17A9">
        <w:rPr>
          <w:rFonts w:ascii="Arial" w:hAnsi="Arial" w:cs="Arial"/>
          <w:lang w:eastAsia="en-GB"/>
        </w:rPr>
        <w:tab/>
        <w:t>Treat everyone with dignity, courtesy and respect regardless of their age, gender, sexual orientation, ethnicity, or religion and belief; and</w:t>
      </w:r>
    </w:p>
    <w:p w14:paraId="12B32C79" w14:textId="77777777" w:rsidR="00BF7E9C" w:rsidRPr="005D17A9" w:rsidRDefault="00BF7E9C" w:rsidP="00BF7E9C">
      <w:pPr>
        <w:jc w:val="both"/>
        <w:rPr>
          <w:rFonts w:ascii="Arial" w:hAnsi="Arial" w:cs="Arial"/>
          <w:lang w:eastAsia="en-GB"/>
        </w:rPr>
      </w:pPr>
      <w:r w:rsidRPr="005D17A9">
        <w:rPr>
          <w:rFonts w:ascii="Arial" w:hAnsi="Arial" w:cs="Arial"/>
          <w:lang w:eastAsia="en-GB"/>
        </w:rPr>
        <w:t>iii.</w:t>
      </w:r>
      <w:r w:rsidRPr="005D17A9">
        <w:rPr>
          <w:rFonts w:ascii="Arial" w:hAnsi="Arial" w:cs="Arial"/>
          <w:lang w:eastAsia="en-GB"/>
        </w:rPr>
        <w:tab/>
        <w:t>Actively promote equality of access and opportunity</w:t>
      </w:r>
    </w:p>
    <w:p w14:paraId="7EBDDF24" w14:textId="77777777" w:rsidR="00BF7E9C" w:rsidRPr="005D17A9" w:rsidRDefault="00BF7E9C" w:rsidP="00BF7E9C">
      <w:pPr>
        <w:jc w:val="both"/>
        <w:rPr>
          <w:rFonts w:ascii="Arial" w:hAnsi="Arial" w:cs="Arial"/>
          <w:lang w:eastAsia="en-GB"/>
        </w:rPr>
      </w:pPr>
    </w:p>
    <w:p w14:paraId="55266954" w14:textId="77777777" w:rsidR="00BF7E9C" w:rsidRPr="005D17A9" w:rsidRDefault="00BF7E9C" w:rsidP="00BF7E9C">
      <w:pPr>
        <w:jc w:val="both"/>
        <w:rPr>
          <w:rFonts w:ascii="Arial" w:hAnsi="Arial" w:cs="Arial"/>
          <w:lang w:eastAsia="en-GB"/>
        </w:rPr>
      </w:pPr>
    </w:p>
    <w:p w14:paraId="3DA3A218" w14:textId="77777777" w:rsidR="00BF7E9C" w:rsidRPr="00631C01" w:rsidRDefault="00BF7E9C" w:rsidP="00BF7E9C">
      <w:pPr>
        <w:jc w:val="both"/>
        <w:rPr>
          <w:rFonts w:ascii="Arial" w:hAnsi="Arial" w:cs="Arial"/>
          <w:b/>
          <w:lang w:eastAsia="en-GB"/>
        </w:rPr>
      </w:pPr>
      <w:r w:rsidRPr="00631C01">
        <w:rPr>
          <w:rFonts w:ascii="Arial" w:hAnsi="Arial" w:cs="Arial"/>
          <w:b/>
          <w:lang w:eastAsia="en-GB"/>
        </w:rPr>
        <w:lastRenderedPageBreak/>
        <w:t>Changes to the Terms of Reference</w:t>
      </w:r>
    </w:p>
    <w:p w14:paraId="498E3FBF" w14:textId="77777777" w:rsidR="00BF7E9C" w:rsidRPr="005D17A9" w:rsidRDefault="00BF7E9C" w:rsidP="00BF7E9C">
      <w:pPr>
        <w:jc w:val="both"/>
        <w:rPr>
          <w:rFonts w:ascii="Arial" w:hAnsi="Arial" w:cs="Arial"/>
          <w:lang w:eastAsia="en-GB"/>
        </w:rPr>
      </w:pPr>
    </w:p>
    <w:p w14:paraId="65BC80D9" w14:textId="0520350C"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a.</w:t>
      </w:r>
      <w:r w:rsidRPr="005D17A9">
        <w:rPr>
          <w:rFonts w:ascii="Arial" w:hAnsi="Arial" w:cs="Arial"/>
          <w:lang w:eastAsia="en-GB"/>
        </w:rPr>
        <w:tab/>
        <w:t xml:space="preserve">The Terms of Reference may be amended by the SPC following a resolution to that affect </w:t>
      </w:r>
      <w:r w:rsidRPr="005D17A9">
        <w:rPr>
          <w:rFonts w:ascii="Arial" w:hAnsi="Arial" w:cs="Arial"/>
          <w:lang w:eastAsia="en-GB"/>
        </w:rPr>
        <w:tab/>
        <w:t>at a meeting of the SNDPWG by at least (t</w:t>
      </w:r>
      <w:r>
        <w:rPr>
          <w:rFonts w:ascii="Arial" w:hAnsi="Arial" w:cs="Arial"/>
          <w:lang w:eastAsia="en-GB"/>
        </w:rPr>
        <w:t xml:space="preserve">wo-thirds) of the then current </w:t>
      </w:r>
      <w:r w:rsidRPr="005D17A9">
        <w:rPr>
          <w:rFonts w:ascii="Arial" w:hAnsi="Arial" w:cs="Arial"/>
          <w:lang w:eastAsia="en-GB"/>
        </w:rPr>
        <w:t xml:space="preserve">membership and with the approval of the SPC. </w:t>
      </w:r>
    </w:p>
    <w:p w14:paraId="0BA7DFB9" w14:textId="77777777" w:rsidR="00BF7E9C" w:rsidRPr="005D17A9" w:rsidRDefault="00BF7E9C" w:rsidP="00BF7E9C">
      <w:pPr>
        <w:jc w:val="both"/>
        <w:rPr>
          <w:rFonts w:ascii="Arial" w:hAnsi="Arial" w:cs="Arial"/>
          <w:lang w:eastAsia="en-GB"/>
        </w:rPr>
      </w:pPr>
    </w:p>
    <w:p w14:paraId="423E7C59" w14:textId="77777777" w:rsidR="00BF7E9C" w:rsidRPr="005D17A9" w:rsidRDefault="00BF7E9C" w:rsidP="00BF7E9C">
      <w:pPr>
        <w:jc w:val="both"/>
        <w:rPr>
          <w:rFonts w:ascii="Arial" w:hAnsi="Arial" w:cs="Arial"/>
          <w:lang w:eastAsia="en-GB"/>
        </w:rPr>
      </w:pPr>
    </w:p>
    <w:p w14:paraId="72352863" w14:textId="77777777" w:rsidR="00BF7E9C" w:rsidRPr="00631C01" w:rsidRDefault="00BF7E9C" w:rsidP="00BF7E9C">
      <w:pPr>
        <w:jc w:val="both"/>
        <w:rPr>
          <w:rFonts w:ascii="Arial" w:hAnsi="Arial" w:cs="Arial"/>
          <w:b/>
          <w:lang w:eastAsia="en-GB"/>
        </w:rPr>
      </w:pPr>
      <w:r w:rsidRPr="00631C01">
        <w:rPr>
          <w:rFonts w:ascii="Arial" w:hAnsi="Arial" w:cs="Arial"/>
          <w:b/>
          <w:lang w:eastAsia="en-GB"/>
        </w:rPr>
        <w:t xml:space="preserve">  Dissolution</w:t>
      </w:r>
    </w:p>
    <w:p w14:paraId="7C5B57CB" w14:textId="77777777" w:rsidR="00BF7E9C" w:rsidRPr="005D17A9" w:rsidRDefault="00BF7E9C" w:rsidP="00BF7E9C">
      <w:pPr>
        <w:jc w:val="both"/>
        <w:rPr>
          <w:rFonts w:ascii="Arial" w:hAnsi="Arial" w:cs="Arial"/>
          <w:lang w:eastAsia="en-GB"/>
        </w:rPr>
      </w:pPr>
    </w:p>
    <w:p w14:paraId="57441449" w14:textId="77777777"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a.</w:t>
      </w:r>
      <w:r w:rsidRPr="005D17A9">
        <w:rPr>
          <w:rFonts w:ascii="Arial" w:hAnsi="Arial" w:cs="Arial"/>
          <w:lang w:eastAsia="en-GB"/>
        </w:rPr>
        <w:tab/>
        <w:t xml:space="preserve">The SNDPWG will be dissolved by the SPC once its objectives have been attained and/or following a resolution to that affect at a meeting of the SNDPWG by at least (two-thirds) of the then current membership and with the approval of the SPC. </w:t>
      </w:r>
    </w:p>
    <w:p w14:paraId="69CB1300" w14:textId="77777777" w:rsidR="00BF7E9C" w:rsidRPr="005D17A9" w:rsidRDefault="00BF7E9C" w:rsidP="00BF7E9C">
      <w:pPr>
        <w:jc w:val="both"/>
        <w:rPr>
          <w:rFonts w:ascii="Arial" w:hAnsi="Arial" w:cs="Arial"/>
          <w:lang w:eastAsia="en-GB"/>
        </w:rPr>
      </w:pPr>
    </w:p>
    <w:p w14:paraId="2EA4E914" w14:textId="77777777" w:rsidR="00BF7E9C" w:rsidRPr="005D17A9" w:rsidRDefault="00BF7E9C" w:rsidP="00BF7E9C">
      <w:pPr>
        <w:ind w:left="720" w:hanging="720"/>
        <w:jc w:val="both"/>
        <w:rPr>
          <w:rFonts w:ascii="Arial" w:hAnsi="Arial" w:cs="Arial"/>
          <w:lang w:eastAsia="en-GB"/>
        </w:rPr>
      </w:pPr>
      <w:r w:rsidRPr="005D17A9">
        <w:rPr>
          <w:rFonts w:ascii="Arial" w:hAnsi="Arial" w:cs="Arial"/>
          <w:lang w:eastAsia="en-GB"/>
        </w:rPr>
        <w:t xml:space="preserve">b. </w:t>
      </w:r>
      <w:r w:rsidRPr="005D17A9">
        <w:rPr>
          <w:rFonts w:ascii="Arial" w:hAnsi="Arial" w:cs="Arial"/>
          <w:lang w:eastAsia="en-GB"/>
        </w:rPr>
        <w:tab/>
        <w:t xml:space="preserve">The SPC will then dispose of any remaining funds held in accordance with any conditions imposed by the grant funders and in the best interests of Staverton Parish. </w:t>
      </w:r>
      <w:bookmarkStart w:id="14" w:name="_GoBack"/>
      <w:bookmarkEnd w:id="14"/>
    </w:p>
    <w:sectPr w:rsidR="00BF7E9C" w:rsidRPr="005D17A9">
      <w:footerReference w:type="default" r:id="rId16"/>
      <w:pgSz w:w="11906" w:h="16838"/>
      <w:pgMar w:top="1440" w:right="1440" w:bottom="789" w:left="1440" w:header="720" w:footer="73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BBC7E" w14:textId="77777777" w:rsidR="00F5512E" w:rsidRDefault="00F5512E">
      <w:r>
        <w:separator/>
      </w:r>
    </w:p>
  </w:endnote>
  <w:endnote w:type="continuationSeparator" w:id="0">
    <w:p w14:paraId="0A004F89" w14:textId="77777777" w:rsidR="00F5512E" w:rsidRDefault="00F5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E94C" w14:textId="486690CE" w:rsidR="00F5512E" w:rsidRDefault="002E67CD">
    <w:pPr>
      <w:pStyle w:val="Footer"/>
      <w:ind w:right="360"/>
    </w:pPr>
    <w:r>
      <w:rPr>
        <w:noProof/>
        <w:lang w:eastAsia="en-GB"/>
      </w:rPr>
      <mc:AlternateContent>
        <mc:Choice Requires="wps">
          <w:drawing>
            <wp:anchor distT="0" distB="0" distL="0" distR="0" simplePos="0" relativeHeight="251657728" behindDoc="0" locked="0" layoutInCell="1" allowOverlap="1" wp14:anchorId="511F4E9E" wp14:editId="4D441857">
              <wp:simplePos x="0" y="0"/>
              <wp:positionH relativeFrom="page">
                <wp:posOffset>6492875</wp:posOffset>
              </wp:positionH>
              <wp:positionV relativeFrom="paragraph">
                <wp:posOffset>635</wp:posOffset>
              </wp:positionV>
              <wp:extent cx="247015" cy="173990"/>
              <wp:effectExtent l="6350" t="635" r="381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6BA23" w14:textId="77777777" w:rsidR="00F5512E" w:rsidRDefault="00F5512E">
                          <w:pPr>
                            <w:pStyle w:val="Footer"/>
                          </w:pPr>
                          <w:r>
                            <w:rPr>
                              <w:rStyle w:val="PageNumber"/>
                            </w:rPr>
                            <w:fldChar w:fldCharType="begin"/>
                          </w:r>
                          <w:r>
                            <w:rPr>
                              <w:rStyle w:val="PageNumber"/>
                            </w:rPr>
                            <w:instrText xml:space="preserve"> PAGE </w:instrText>
                          </w:r>
                          <w:r>
                            <w:rPr>
                              <w:rStyle w:val="PageNumber"/>
                            </w:rPr>
                            <w:fldChar w:fldCharType="separate"/>
                          </w:r>
                          <w:r w:rsidR="00CB021D">
                            <w:rPr>
                              <w:rStyle w:val="PageNumber"/>
                              <w:noProof/>
                            </w:rPr>
                            <w:t>26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1.25pt;margin-top:.05pt;width:19.4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4l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" stroked="f">
              <v:fill opacity="0"/>
              <v:textbox inset="0,0,0,0">
                <w:txbxContent>
                  <w:p w14:paraId="0B26BA23" w14:textId="77777777" w:rsidR="00F5512E" w:rsidRDefault="00F5512E">
                    <w:pPr>
                      <w:pStyle w:val="Footer"/>
                    </w:pPr>
                    <w:r>
                      <w:rPr>
                        <w:rStyle w:val="PageNumber"/>
                      </w:rPr>
                      <w:fldChar w:fldCharType="begin"/>
                    </w:r>
                    <w:r>
                      <w:rPr>
                        <w:rStyle w:val="PageNumber"/>
                      </w:rPr>
                      <w:instrText xml:space="preserve"> PAGE </w:instrText>
                    </w:r>
                    <w:r>
                      <w:rPr>
                        <w:rStyle w:val="PageNumber"/>
                      </w:rPr>
                      <w:fldChar w:fldCharType="separate"/>
                    </w:r>
                    <w:r w:rsidR="00CB021D">
                      <w:rPr>
                        <w:rStyle w:val="PageNumber"/>
                        <w:noProof/>
                      </w:rPr>
                      <w:t>26</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6F46F" w14:textId="77777777" w:rsidR="00F5512E" w:rsidRDefault="00F5512E">
      <w:r>
        <w:separator/>
      </w:r>
    </w:p>
  </w:footnote>
  <w:footnote w:type="continuationSeparator" w:id="0">
    <w:p w14:paraId="69C80451" w14:textId="77777777" w:rsidR="00F5512E" w:rsidRDefault="00F5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0CC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360" w:hanging="360"/>
      </w:pPr>
      <w:rPr>
        <w:rFonts w:ascii="Arial" w:eastAsia="MS Mincho" w:hAnsi="Arial" w:cs="Arial"/>
        <w:b/>
        <w:i/>
        <w:iCs/>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4"/>
      <w:numFmt w:val="bullet"/>
      <w:lvlText w:val=""/>
      <w:lvlJc w:val="left"/>
      <w:pPr>
        <w:tabs>
          <w:tab w:val="num" w:pos="0"/>
        </w:tabs>
        <w:ind w:left="720" w:hanging="360"/>
      </w:pPr>
      <w:rPr>
        <w:rFonts w:ascii="Symbol" w:hAnsi="Symbol" w:cs="Arial"/>
        <w:color w:val="2C2B2B"/>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bullet"/>
      <w:lvlText w:val=""/>
      <w:lvlJc w:val="left"/>
      <w:pPr>
        <w:tabs>
          <w:tab w:val="num" w:pos="0"/>
        </w:tabs>
        <w:ind w:left="720" w:hanging="360"/>
      </w:pPr>
      <w:rPr>
        <w:rFonts w:ascii="Symbol" w:hAnsi="Symbol" w:cs="Arial"/>
        <w:shd w:val="clear" w:color="auto" w:fill="FFFF9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shd w:val="clear" w:color="auto" w:fill="FFFF99"/>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hd w:val="clear" w:color="auto" w:fill="FFFF99"/>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940"/>
        </w:tabs>
        <w:ind w:left="940" w:hanging="360"/>
      </w:pPr>
      <w:rPr>
        <w:rFonts w:ascii="Symbol" w:hAnsi="Symbol" w:cs="Wingdings"/>
        <w:shd w:val="clear" w:color="auto" w:fill="99FF66"/>
        <w:lang w:val="en-US"/>
      </w:rPr>
    </w:lvl>
    <w:lvl w:ilvl="1">
      <w:start w:val="1"/>
      <w:numFmt w:val="bullet"/>
      <w:lvlText w:val="◦"/>
      <w:lvlJc w:val="left"/>
      <w:pPr>
        <w:tabs>
          <w:tab w:val="num" w:pos="1300"/>
        </w:tabs>
        <w:ind w:left="1300" w:hanging="360"/>
      </w:pPr>
      <w:rPr>
        <w:rFonts w:ascii="OpenSymbol" w:hAnsi="OpenSymbol" w:cs="Courier New"/>
      </w:rPr>
    </w:lvl>
    <w:lvl w:ilvl="2">
      <w:start w:val="1"/>
      <w:numFmt w:val="bullet"/>
      <w:lvlText w:val="▪"/>
      <w:lvlJc w:val="left"/>
      <w:pPr>
        <w:tabs>
          <w:tab w:val="num" w:pos="1660"/>
        </w:tabs>
        <w:ind w:left="1660" w:hanging="360"/>
      </w:pPr>
      <w:rPr>
        <w:rFonts w:ascii="OpenSymbol" w:hAnsi="OpenSymbol" w:cs="Courier New"/>
      </w:rPr>
    </w:lvl>
    <w:lvl w:ilvl="3">
      <w:start w:val="1"/>
      <w:numFmt w:val="bullet"/>
      <w:lvlText w:val=""/>
      <w:lvlJc w:val="left"/>
      <w:pPr>
        <w:tabs>
          <w:tab w:val="num" w:pos="2020"/>
        </w:tabs>
        <w:ind w:left="2020" w:hanging="360"/>
      </w:pPr>
      <w:rPr>
        <w:rFonts w:ascii="Symbol" w:hAnsi="Symbol" w:cs="Wingdings"/>
        <w:shd w:val="clear" w:color="auto" w:fill="99FF66"/>
        <w:lang w:val="en-US"/>
      </w:rPr>
    </w:lvl>
    <w:lvl w:ilvl="4">
      <w:start w:val="1"/>
      <w:numFmt w:val="bullet"/>
      <w:lvlText w:val="◦"/>
      <w:lvlJc w:val="left"/>
      <w:pPr>
        <w:tabs>
          <w:tab w:val="num" w:pos="2380"/>
        </w:tabs>
        <w:ind w:left="2380" w:hanging="360"/>
      </w:pPr>
      <w:rPr>
        <w:rFonts w:ascii="OpenSymbol" w:hAnsi="OpenSymbol" w:cs="Courier New"/>
      </w:rPr>
    </w:lvl>
    <w:lvl w:ilvl="5">
      <w:start w:val="1"/>
      <w:numFmt w:val="bullet"/>
      <w:lvlText w:val="▪"/>
      <w:lvlJc w:val="left"/>
      <w:pPr>
        <w:tabs>
          <w:tab w:val="num" w:pos="2740"/>
        </w:tabs>
        <w:ind w:left="2740" w:hanging="360"/>
      </w:pPr>
      <w:rPr>
        <w:rFonts w:ascii="OpenSymbol" w:hAnsi="OpenSymbol" w:cs="Courier New"/>
      </w:rPr>
    </w:lvl>
    <w:lvl w:ilvl="6">
      <w:start w:val="1"/>
      <w:numFmt w:val="bullet"/>
      <w:lvlText w:val=""/>
      <w:lvlJc w:val="left"/>
      <w:pPr>
        <w:tabs>
          <w:tab w:val="num" w:pos="3100"/>
        </w:tabs>
        <w:ind w:left="3100" w:hanging="360"/>
      </w:pPr>
      <w:rPr>
        <w:rFonts w:ascii="Symbol" w:hAnsi="Symbol" w:cs="Wingdings"/>
        <w:shd w:val="clear" w:color="auto" w:fill="99FF66"/>
        <w:lang w:val="en-US"/>
      </w:rPr>
    </w:lvl>
    <w:lvl w:ilvl="7">
      <w:start w:val="1"/>
      <w:numFmt w:val="bullet"/>
      <w:lvlText w:val="◦"/>
      <w:lvlJc w:val="left"/>
      <w:pPr>
        <w:tabs>
          <w:tab w:val="num" w:pos="3460"/>
        </w:tabs>
        <w:ind w:left="3460" w:hanging="360"/>
      </w:pPr>
      <w:rPr>
        <w:rFonts w:ascii="OpenSymbol" w:hAnsi="OpenSymbol" w:cs="Courier New"/>
      </w:rPr>
    </w:lvl>
    <w:lvl w:ilvl="8">
      <w:start w:val="1"/>
      <w:numFmt w:val="bullet"/>
      <w:lvlText w:val="▪"/>
      <w:lvlJc w:val="left"/>
      <w:pPr>
        <w:tabs>
          <w:tab w:val="num" w:pos="3820"/>
        </w:tabs>
        <w:ind w:left="3820" w:hanging="360"/>
      </w:pPr>
      <w:rPr>
        <w:rFonts w:ascii="OpenSymbol" w:hAnsi="OpenSymbol" w:cs="Courier New"/>
      </w:rPr>
    </w:lvl>
  </w:abstractNum>
  <w:abstractNum w:abstractNumId="6">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7">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
    <w:nsid w:val="00000008"/>
    <w:multiLevelType w:val="multilevel"/>
    <w:tmpl w:val="00000008"/>
    <w:name w:val="WW8Num8"/>
    <w:lvl w:ilvl="0">
      <w:start w:val="1"/>
      <w:numFmt w:val="bullet"/>
      <w:lvlText w:val=""/>
      <w:lvlJc w:val="left"/>
      <w:pPr>
        <w:tabs>
          <w:tab w:val="num" w:pos="360"/>
        </w:tabs>
        <w:ind w:left="360" w:hanging="360"/>
      </w:pPr>
      <w:rPr>
        <w:rFonts w:ascii="Symbol" w:hAnsi="Symbol" w:cs="Wingdings"/>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Wingdings"/>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Wingdings"/>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9">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0">
    <w:nsid w:val="0000000A"/>
    <w:multiLevelType w:val="multilevel"/>
    <w:tmpl w:val="0000000A"/>
    <w:name w:val="WW8Num10"/>
    <w:lvl w:ilvl="0">
      <w:start w:val="1"/>
      <w:numFmt w:val="bullet"/>
      <w:lvlText w:val=""/>
      <w:lvlJc w:val="left"/>
      <w:pPr>
        <w:tabs>
          <w:tab w:val="num" w:pos="360"/>
        </w:tabs>
        <w:ind w:left="360" w:hanging="360"/>
      </w:pPr>
      <w:rPr>
        <w:rFonts w:ascii="Symbol" w:hAnsi="Symbol" w:cs="Arial"/>
        <w:color w:val="262626"/>
        <w:lang w:val="en-US"/>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Arial"/>
        <w:color w:val="262626"/>
        <w:lang w:val="en-US"/>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Arial"/>
        <w:color w:val="262626"/>
        <w:lang w:val="en-US"/>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1">
    <w:nsid w:val="0000000B"/>
    <w:multiLevelType w:val="multilevel"/>
    <w:tmpl w:val="0000000B"/>
    <w:name w:val="WW8Num11"/>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Arial"/>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6">
    <w:nsid w:val="00000010"/>
    <w:multiLevelType w:val="multilevel"/>
    <w:tmpl w:val="00000010"/>
    <w:name w:val="WW8Num16"/>
    <w:lvl w:ilvl="0">
      <w:start w:val="5"/>
      <w:numFmt w:val="decimal"/>
      <w:lvlText w:val="%1"/>
      <w:lvlJc w:val="left"/>
      <w:pPr>
        <w:tabs>
          <w:tab w:val="num" w:pos="0"/>
        </w:tabs>
        <w:ind w:left="360" w:hanging="360"/>
      </w:pPr>
      <w:rPr>
        <w:rFonts w:cs="Arial"/>
      </w:rPr>
    </w:lvl>
    <w:lvl w:ilvl="1">
      <w:start w:val="2"/>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440" w:hanging="144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800" w:hanging="1800"/>
      </w:pPr>
      <w:rPr>
        <w:rFonts w:cs="Arial"/>
      </w:rPr>
    </w:lvl>
    <w:lvl w:ilvl="8">
      <w:start w:val="1"/>
      <w:numFmt w:val="decimal"/>
      <w:lvlText w:val="%1.%2.%3.%4.%5.%6.%7.%8.%9"/>
      <w:lvlJc w:val="left"/>
      <w:pPr>
        <w:tabs>
          <w:tab w:val="num" w:pos="0"/>
        </w:tabs>
        <w:ind w:left="1800" w:hanging="1800"/>
      </w:pPr>
      <w:rPr>
        <w:rFonts w:cs="Arial"/>
      </w:rPr>
    </w:lvl>
  </w:abstractNum>
  <w:abstractNum w:abstractNumId="17">
    <w:nsid w:val="12964803"/>
    <w:multiLevelType w:val="multilevel"/>
    <w:tmpl w:val="47F29C14"/>
    <w:lvl w:ilvl="0">
      <w:start w:val="5"/>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5F50C9"/>
    <w:multiLevelType w:val="multilevel"/>
    <w:tmpl w:val="C7348BF0"/>
    <w:lvl w:ilvl="0">
      <w:start w:val="5"/>
      <w:numFmt w:val="decimal"/>
      <w:lvlText w:val="%1"/>
      <w:lvlJc w:val="left"/>
      <w:pPr>
        <w:ind w:left="360" w:hanging="360"/>
      </w:pPr>
      <w:rPr>
        <w:rFonts w:hint="default"/>
        <w:b w:val="0"/>
        <w:color w:val="5B9BD5"/>
      </w:rPr>
    </w:lvl>
    <w:lvl w:ilvl="1">
      <w:start w:val="3"/>
      <w:numFmt w:val="decimal"/>
      <w:lvlText w:val="%1.%2"/>
      <w:lvlJc w:val="left"/>
      <w:pPr>
        <w:ind w:left="360" w:hanging="360"/>
      </w:pPr>
      <w:rPr>
        <w:rFonts w:hint="default"/>
        <w:b w:val="0"/>
        <w:color w:val="5B9BD5"/>
      </w:rPr>
    </w:lvl>
    <w:lvl w:ilvl="2">
      <w:start w:val="1"/>
      <w:numFmt w:val="decimal"/>
      <w:lvlText w:val="%1.%2.%3"/>
      <w:lvlJc w:val="left"/>
      <w:pPr>
        <w:ind w:left="720" w:hanging="720"/>
      </w:pPr>
      <w:rPr>
        <w:rFonts w:hint="default"/>
        <w:b w:val="0"/>
        <w:color w:val="5B9BD5"/>
      </w:rPr>
    </w:lvl>
    <w:lvl w:ilvl="3">
      <w:start w:val="1"/>
      <w:numFmt w:val="decimal"/>
      <w:lvlText w:val="%1.%2.%3.%4"/>
      <w:lvlJc w:val="left"/>
      <w:pPr>
        <w:ind w:left="1080" w:hanging="1080"/>
      </w:pPr>
      <w:rPr>
        <w:rFonts w:hint="default"/>
        <w:b w:val="0"/>
        <w:color w:val="5B9BD5"/>
      </w:rPr>
    </w:lvl>
    <w:lvl w:ilvl="4">
      <w:start w:val="1"/>
      <w:numFmt w:val="decimal"/>
      <w:lvlText w:val="%1.%2.%3.%4.%5"/>
      <w:lvlJc w:val="left"/>
      <w:pPr>
        <w:ind w:left="1080" w:hanging="1080"/>
      </w:pPr>
      <w:rPr>
        <w:rFonts w:hint="default"/>
        <w:b w:val="0"/>
        <w:color w:val="5B9BD5"/>
      </w:rPr>
    </w:lvl>
    <w:lvl w:ilvl="5">
      <w:start w:val="1"/>
      <w:numFmt w:val="decimal"/>
      <w:lvlText w:val="%1.%2.%3.%4.%5.%6"/>
      <w:lvlJc w:val="left"/>
      <w:pPr>
        <w:ind w:left="1440" w:hanging="1440"/>
      </w:pPr>
      <w:rPr>
        <w:rFonts w:hint="default"/>
        <w:b w:val="0"/>
        <w:color w:val="5B9BD5"/>
      </w:rPr>
    </w:lvl>
    <w:lvl w:ilvl="6">
      <w:start w:val="1"/>
      <w:numFmt w:val="decimal"/>
      <w:lvlText w:val="%1.%2.%3.%4.%5.%6.%7"/>
      <w:lvlJc w:val="left"/>
      <w:pPr>
        <w:ind w:left="1440" w:hanging="1440"/>
      </w:pPr>
      <w:rPr>
        <w:rFonts w:hint="default"/>
        <w:b w:val="0"/>
        <w:color w:val="5B9BD5"/>
      </w:rPr>
    </w:lvl>
    <w:lvl w:ilvl="7">
      <w:start w:val="1"/>
      <w:numFmt w:val="decimal"/>
      <w:lvlText w:val="%1.%2.%3.%4.%5.%6.%7.%8"/>
      <w:lvlJc w:val="left"/>
      <w:pPr>
        <w:ind w:left="1800" w:hanging="1800"/>
      </w:pPr>
      <w:rPr>
        <w:rFonts w:hint="default"/>
        <w:b w:val="0"/>
        <w:color w:val="5B9BD5"/>
      </w:rPr>
    </w:lvl>
    <w:lvl w:ilvl="8">
      <w:start w:val="1"/>
      <w:numFmt w:val="decimal"/>
      <w:lvlText w:val="%1.%2.%3.%4.%5.%6.%7.%8.%9"/>
      <w:lvlJc w:val="left"/>
      <w:pPr>
        <w:ind w:left="1800" w:hanging="1800"/>
      </w:pPr>
      <w:rPr>
        <w:rFonts w:hint="default"/>
        <w:b w:val="0"/>
        <w:color w:val="5B9BD5"/>
      </w:rPr>
    </w:lvl>
  </w:abstractNum>
  <w:abstractNum w:abstractNumId="20">
    <w:nsid w:val="23070067"/>
    <w:multiLevelType w:val="multilevel"/>
    <w:tmpl w:val="54245500"/>
    <w:lvl w:ilvl="0">
      <w:start w:val="5"/>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CFC40F9"/>
    <w:multiLevelType w:val="hybridMultilevel"/>
    <w:tmpl w:val="C9A084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EB55F6B"/>
    <w:multiLevelType w:val="hybridMultilevel"/>
    <w:tmpl w:val="4CF000F2"/>
    <w:lvl w:ilvl="0" w:tplc="5EF8CD6C">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223923"/>
    <w:multiLevelType w:val="multilevel"/>
    <w:tmpl w:val="68F4CB0C"/>
    <w:lvl w:ilvl="0">
      <w:start w:val="5"/>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1"/>
  </w:num>
  <w:num w:numId="18">
    <w:abstractNumId w:val="17"/>
  </w:num>
  <w:num w:numId="19">
    <w:abstractNumId w:val="18"/>
  </w:num>
  <w:num w:numId="20">
    <w:abstractNumId w:val="19"/>
  </w:num>
  <w:num w:numId="21">
    <w:abstractNumId w:val="23"/>
  </w:num>
  <w:num w:numId="22">
    <w:abstractNumId w:val="20"/>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1F"/>
    <w:rsid w:val="00090D6F"/>
    <w:rsid w:val="000913C0"/>
    <w:rsid w:val="000D370F"/>
    <w:rsid w:val="000E4031"/>
    <w:rsid w:val="000F4EBA"/>
    <w:rsid w:val="000F5C3D"/>
    <w:rsid w:val="0011245A"/>
    <w:rsid w:val="0014142F"/>
    <w:rsid w:val="00171144"/>
    <w:rsid w:val="001D2060"/>
    <w:rsid w:val="001D5906"/>
    <w:rsid w:val="001E4F26"/>
    <w:rsid w:val="001F63D0"/>
    <w:rsid w:val="0020334C"/>
    <w:rsid w:val="002C6AB8"/>
    <w:rsid w:val="002E67CD"/>
    <w:rsid w:val="003535C9"/>
    <w:rsid w:val="00355A56"/>
    <w:rsid w:val="003E4798"/>
    <w:rsid w:val="00437644"/>
    <w:rsid w:val="004A7273"/>
    <w:rsid w:val="004B1DF6"/>
    <w:rsid w:val="00521730"/>
    <w:rsid w:val="00562BC0"/>
    <w:rsid w:val="005B12BC"/>
    <w:rsid w:val="0061099A"/>
    <w:rsid w:val="006B0E32"/>
    <w:rsid w:val="00715B5A"/>
    <w:rsid w:val="00721BF4"/>
    <w:rsid w:val="00751A37"/>
    <w:rsid w:val="007E37A6"/>
    <w:rsid w:val="00811D1F"/>
    <w:rsid w:val="0083421A"/>
    <w:rsid w:val="00847B36"/>
    <w:rsid w:val="00850D3A"/>
    <w:rsid w:val="008A1E8B"/>
    <w:rsid w:val="008A4586"/>
    <w:rsid w:val="008B0546"/>
    <w:rsid w:val="008B40CA"/>
    <w:rsid w:val="00966482"/>
    <w:rsid w:val="00AD40B6"/>
    <w:rsid w:val="00AF7D15"/>
    <w:rsid w:val="00B31F2F"/>
    <w:rsid w:val="00B40F9C"/>
    <w:rsid w:val="00B74906"/>
    <w:rsid w:val="00BB22D8"/>
    <w:rsid w:val="00BC42B0"/>
    <w:rsid w:val="00BF7E9C"/>
    <w:rsid w:val="00C43612"/>
    <w:rsid w:val="00C85A52"/>
    <w:rsid w:val="00CB021D"/>
    <w:rsid w:val="00DE571D"/>
    <w:rsid w:val="00E135E1"/>
    <w:rsid w:val="00E42B33"/>
    <w:rsid w:val="00E96AED"/>
    <w:rsid w:val="00EF356B"/>
    <w:rsid w:val="00F0221A"/>
    <w:rsid w:val="00F139FA"/>
    <w:rsid w:val="00F2564B"/>
    <w:rsid w:val="00F5512E"/>
    <w:rsid w:val="00FE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95D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keepLines/>
      <w:numPr>
        <w:numId w:val="1"/>
      </w:numPr>
      <w:spacing w:before="240"/>
      <w:outlineLvl w:val="0"/>
    </w:pPr>
    <w:rPr>
      <w:rFonts w:ascii="Calibri Light" w:hAnsi="Calibri Light"/>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MS Mincho" w:hAnsi="Arial" w:cs="Arial"/>
      <w:b/>
      <w:i/>
      <w:iCs/>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2C2B2B"/>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hd w:val="clear" w:color="auto" w:fill="FFFF99"/>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shd w:val="clear" w:color="auto" w:fill="99FF66"/>
      <w:lang w:val="en-US"/>
    </w:rPr>
  </w:style>
  <w:style w:type="character" w:customStyle="1" w:styleId="WW8Num5z1">
    <w:name w:val="WW8Num5z1"/>
    <w:rPr>
      <w:rFonts w:ascii="Courier New" w:hAnsi="Courier New" w:cs="Courier New"/>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7z0">
    <w:name w:val="WW8Num7z0"/>
  </w:style>
  <w:style w:type="character" w:customStyle="1" w:styleId="WW8Num7z1">
    <w:name w:val="WW8Num7z1"/>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9z0">
    <w:name w:val="WW8Num9z0"/>
  </w:style>
  <w:style w:type="character" w:customStyle="1" w:styleId="WW8Num9z1">
    <w:name w:val="WW8Num9z1"/>
    <w:rPr>
      <w:rFonts w:ascii="Courier New" w:hAnsi="Courier New" w:cs="Courier New"/>
    </w:rPr>
  </w:style>
  <w:style w:type="character" w:customStyle="1" w:styleId="WW8Num10z0">
    <w:name w:val="WW8Num10z0"/>
    <w:rPr>
      <w:rFonts w:ascii="Arial" w:hAnsi="Arial" w:cs="Arial"/>
      <w:color w:val="262626"/>
      <w:lang w:val="en-US"/>
    </w:rPr>
  </w:style>
  <w:style w:type="character" w:customStyle="1" w:styleId="WW8Num10z1">
    <w:name w:val="WW8Num10z1"/>
    <w:rPr>
      <w:rFonts w:ascii="Courier New" w:hAnsi="Courier New" w:cs="Courier New"/>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2z0">
    <w:name w:val="WW8Num12z0"/>
    <w:rPr>
      <w:rFonts w:cs="Arial"/>
      <w:lang w:val="en-U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color w:val="000000"/>
    </w:rPr>
  </w:style>
  <w:style w:type="character" w:customStyle="1" w:styleId="WW8Num13z1">
    <w:name w:val="WW8Num13z1"/>
    <w:rPr>
      <w:rFonts w:ascii="Courier New" w:hAnsi="Courier New" w:cs="Courier New"/>
    </w:rPr>
  </w:style>
  <w:style w:type="character" w:customStyle="1" w:styleId="WW8Num14z0">
    <w:name w:val="WW8Num14z0"/>
    <w:rPr>
      <w:rFonts w:cs="Aria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rPr>
      <w:rFonts w:ascii="OpenSymbol" w:hAnsi="OpenSymbol" w:cs="OpenSymbol"/>
    </w:rPr>
  </w:style>
  <w:style w:type="character" w:customStyle="1" w:styleId="WW8Num16z0">
    <w:name w:val="WW8Num16z0"/>
    <w:rPr>
      <w:rFonts w:cs="Arial"/>
    </w:rPr>
  </w:style>
  <w:style w:type="character" w:customStyle="1" w:styleId="WW8Num4z3">
    <w:name w:val="WW8Num4z3"/>
    <w:rPr>
      <w:rFonts w:ascii="Symbol" w:hAnsi="Symbol" w:cs="Symbol"/>
    </w:rPr>
  </w:style>
  <w:style w:type="character" w:customStyle="1" w:styleId="WW8Num4z4">
    <w:name w:val="WW8Num4z4"/>
  </w:style>
  <w:style w:type="character" w:customStyle="1" w:styleId="WW8Num5z2">
    <w:name w:val="WW8Num5z2"/>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7z0">
    <w:name w:val="WW8Num17z0"/>
    <w:rPr>
      <w:rFonts w:ascii="Symbol" w:hAnsi="Symbol" w:cs="OpenSymbol"/>
      <w:color w:val="000000"/>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lang w:val="en-US"/>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en-US"/>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style>
  <w:style w:type="character" w:customStyle="1" w:styleId="WW8Num25z1">
    <w:name w:val="WW8Num25z1"/>
    <w:rPr>
      <w:rFonts w:ascii="Arial" w:hAnsi="Arial" w:cs="Arial"/>
      <w:bCs/>
      <w:color w:val="5B9BD5"/>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hint="default"/>
    </w:rPr>
  </w:style>
  <w:style w:type="character" w:customStyle="1" w:styleId="WW8Num33z0">
    <w:name w:val="WW8Num33z0"/>
    <w:rPr>
      <w:rFonts w:ascii="Arial" w:hAnsi="Arial" w:cs="Arial" w:hint="default"/>
      <w:color w:val="5B9BD5"/>
      <w:lang w:val="en-US"/>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8z2">
    <w:name w:val="WW8Num8z2"/>
  </w:style>
  <w:style w:type="character" w:customStyle="1" w:styleId="WW8Num8z3">
    <w:name w:val="WW8Num8z3"/>
    <w:rPr>
      <w:rFonts w:ascii="Symbol" w:hAnsi="Symbol" w:cs="Symbol"/>
    </w:rPr>
  </w:style>
  <w:style w:type="character" w:customStyle="1" w:styleId="WW8Num10z3">
    <w:name w:val="WW8Num10z3"/>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styleId="Hyperlink">
    <w:name w:val="Hyperlink"/>
    <w:basedOn w:val="DefaultParagraphFont"/>
    <w:uiPriority w:val="99"/>
  </w:style>
  <w:style w:type="character" w:styleId="FollowedHyperlink">
    <w:name w:val="FollowedHyperlink"/>
    <w:rPr>
      <w:rFonts w:cs="Times New Roman"/>
    </w:rPr>
  </w:style>
  <w:style w:type="character" w:customStyle="1" w:styleId="CharChar1">
    <w:name w:val="Char Char1"/>
    <w:rPr>
      <w:rFonts w:cs="Times New Roman"/>
    </w:rPr>
  </w:style>
  <w:style w:type="character" w:customStyle="1" w:styleId="CharChar">
    <w:name w:val="Char Char"/>
    <w:rPr>
      <w:rFonts w:cs="Times New Roman"/>
    </w:rPr>
  </w:style>
  <w:style w:type="character" w:customStyle="1" w:styleId="BodyTextChar">
    <w:name w:val="Body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style>
  <w:style w:type="character" w:customStyle="1" w:styleId="ListLabel2">
    <w:name w:val="ListLabel 2"/>
  </w:style>
  <w:style w:type="character" w:customStyle="1" w:styleId="ListLabel3">
    <w:name w:val="ListLabel 3"/>
    <w:rPr>
      <w:b w:val="0"/>
    </w:rPr>
  </w:style>
  <w:style w:type="character" w:customStyle="1" w:styleId="ListLabel4">
    <w:name w:val="ListLabel 4"/>
  </w:style>
  <w:style w:type="character" w:customStyle="1" w:styleId="ListLabel5">
    <w:name w:val="ListLabel 5"/>
    <w:rPr>
      <w:rFonts w:cs="Wingdings"/>
    </w:rPr>
  </w:style>
  <w:style w:type="character" w:customStyle="1" w:styleId="ListLabel6">
    <w:name w:val="ListLabel 6"/>
    <w:rPr>
      <w:rFonts w:cs="Courier New"/>
    </w:rPr>
  </w:style>
  <w:style w:type="character" w:customStyle="1" w:styleId="ListLabel7">
    <w:name w:val="ListLabel 7"/>
    <w:rPr>
      <w:rFonts w:cs="Times New Roman"/>
    </w:rPr>
  </w:style>
  <w:style w:type="character" w:customStyle="1" w:styleId="ListLabel8">
    <w:name w:val="ListLabel 8"/>
    <w:rPr>
      <w:rFonts w:cs="Symbol"/>
    </w:rPr>
  </w:style>
  <w:style w:type="character" w:customStyle="1" w:styleId="ListLabel9">
    <w:name w:val="ListLabel 9"/>
    <w:rPr>
      <w:rFonts w:eastAsia="Times New Roman" w:cs="Arial"/>
      <w:b w:val="0"/>
    </w:rPr>
  </w:style>
  <w:style w:type="character" w:customStyle="1" w:styleId="ListLabel10">
    <w:name w:val="ListLabel 10"/>
  </w:style>
  <w:style w:type="character" w:customStyle="1" w:styleId="ListLabel11">
    <w:name w:val="ListLabel 11"/>
  </w:style>
  <w:style w:type="character" w:customStyle="1" w:styleId="ListLabel12">
    <w:name w:val="ListLabel 12"/>
    <w:rPr>
      <w:rFonts w:cs="Times New Roman"/>
      <w:b/>
    </w:rPr>
  </w:style>
  <w:style w:type="character" w:customStyle="1" w:styleId="ListLabel13">
    <w:name w:val="ListLabel 13"/>
    <w:rPr>
      <w:rFonts w:eastAsia="Times New Roman"/>
    </w:rPr>
  </w:style>
  <w:style w:type="character" w:customStyle="1" w:styleId="NumberingSymbols">
    <w:name w:val="Numbering Symbols"/>
  </w:style>
  <w:style w:type="character" w:customStyle="1" w:styleId="Bullets">
    <w:name w:val="Bullets"/>
  </w:style>
  <w:style w:type="character" w:customStyle="1" w:styleId="MediumGrid2Char">
    <w:name w:val="Medium Grid 2 Char"/>
    <w:rPr>
      <w:rFonts w:ascii="Calibri" w:eastAsia="Times New Roman" w:hAnsi="Calibri" w:cs="Times New Roman"/>
      <w:sz w:val="22"/>
      <w:szCs w:val="22"/>
      <w:lang w:val="en-US"/>
    </w:rPr>
  </w:style>
  <w:style w:type="character" w:customStyle="1" w:styleId="Heading1Char">
    <w:name w:val="Heading 1 Char"/>
    <w:rPr>
      <w:rFonts w:ascii="Calibri Light" w:eastAsia="Times New Roman" w:hAnsi="Calibri Light" w:cs="Times New Roman"/>
      <w:b/>
      <w:color w:val="000000"/>
      <w:sz w:val="32"/>
      <w:szCs w:val="32"/>
    </w:rPr>
  </w:style>
  <w:style w:type="character" w:customStyle="1" w:styleId="TitleChar">
    <w:name w:val="Title Char"/>
    <w:rPr>
      <w:rFonts w:ascii="Calibri Light" w:eastAsia="Times New Roman" w:hAnsi="Calibri Light" w:cs="Times New Roman"/>
      <w:spacing w:val="-10"/>
      <w:kern w:val="1"/>
      <w:sz w:val="56"/>
      <w:szCs w:val="56"/>
    </w:rPr>
  </w:style>
  <w:style w:type="character" w:customStyle="1" w:styleId="SubtitleChar">
    <w:name w:val="Subtitle Char"/>
    <w:rPr>
      <w:rFonts w:ascii="Calibri" w:eastAsia="Times New Roman" w:hAnsi="Calibri" w:cs="Times New Roman"/>
      <w:color w:val="5A5A5A"/>
      <w:spacing w:val="15"/>
      <w:sz w:val="22"/>
      <w:szCs w:val="22"/>
    </w:rPr>
  </w:style>
  <w:style w:type="character" w:customStyle="1" w:styleId="BalloonTextChar">
    <w:name w:val="Balloon Text Char"/>
    <w:rPr>
      <w:rFonts w:ascii="Tahoma" w:hAnsi="Tahoma" w:cs="Tahoma"/>
      <w:sz w:val="16"/>
      <w:szCs w:val="16"/>
    </w:rPr>
  </w:style>
  <w:style w:type="character" w:styleId="PageNumber">
    <w:name w:val="page number"/>
    <w:basedOn w:val="DefaultParagraphFont"/>
  </w:style>
  <w:style w:type="character" w:customStyle="1" w:styleId="IndexLink">
    <w:name w:val="Index 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style>
  <w:style w:type="paragraph" w:customStyle="1" w:styleId="ColorfulList-Accent11">
    <w:name w:val="Colorful List - Accent 11"/>
    <w:basedOn w:val="Normal"/>
    <w:pPr>
      <w:ind w:left="720"/>
    </w:pPr>
  </w:style>
  <w:style w:type="paragraph" w:customStyle="1" w:styleId="xl63">
    <w:name w:val="xl63"/>
    <w:basedOn w:val="Normal"/>
    <w:pPr>
      <w:spacing w:before="280" w:after="280"/>
      <w:jc w:val="center"/>
    </w:pPr>
  </w:style>
  <w:style w:type="paragraph" w:customStyle="1" w:styleId="xl64">
    <w:name w:val="xl64"/>
    <w:basedOn w:val="Normal"/>
    <w:pPr>
      <w:spacing w:before="280" w:after="280"/>
    </w:pPr>
  </w:style>
  <w:style w:type="paragraph" w:customStyle="1" w:styleId="xl65">
    <w:name w:val="xl65"/>
    <w:basedOn w:val="Normal"/>
    <w:pPr>
      <w:spacing w:before="280" w:after="280"/>
      <w:jc w:val="center"/>
    </w:pPr>
  </w:style>
  <w:style w:type="paragraph" w:customStyle="1" w:styleId="xl66">
    <w:name w:val="xl66"/>
    <w:basedOn w:val="Normal"/>
    <w:pPr>
      <w:spacing w:before="280" w:after="280"/>
      <w:jc w:val="center"/>
    </w:pPr>
  </w:style>
  <w:style w:type="paragraph" w:customStyle="1" w:styleId="xl67">
    <w:name w:val="xl67"/>
    <w:basedOn w:val="Normal"/>
    <w:pPr>
      <w:spacing w:before="280" w:after="280"/>
    </w:pPr>
  </w:style>
  <w:style w:type="paragraph" w:customStyle="1" w:styleId="xl68">
    <w:name w:val="xl68"/>
    <w:basedOn w:val="Normal"/>
    <w:pPr>
      <w:spacing w:before="280" w:after="280"/>
      <w:jc w:val="center"/>
    </w:pPr>
  </w:style>
  <w:style w:type="paragraph" w:customStyle="1" w:styleId="xl69">
    <w:name w:val="xl69"/>
    <w:basedOn w:val="Normal"/>
    <w:pPr>
      <w:spacing w:before="280" w:after="280"/>
    </w:pPr>
  </w:style>
  <w:style w:type="paragraph" w:styleId="Header">
    <w:name w:val="header"/>
    <w:basedOn w:val="Normal"/>
    <w:pPr>
      <w:suppressLineNumbers/>
    </w:pPr>
  </w:style>
  <w:style w:type="paragraph" w:styleId="Footer">
    <w:name w:val="footer"/>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List-Accent12">
    <w:name w:val="Colorful List - Accent 12"/>
    <w:basedOn w:val="Normal"/>
    <w:pPr>
      <w:suppressAutoHyphens w:val="0"/>
      <w:ind w:left="720"/>
    </w:pPr>
  </w:style>
  <w:style w:type="paragraph" w:customStyle="1" w:styleId="MediumGrid21">
    <w:name w:val="Medium Grid 21"/>
    <w:pPr>
      <w:suppressAutoHyphens/>
    </w:pPr>
    <w:rPr>
      <w:rFonts w:ascii="Calibri" w:hAnsi="Calibri" w:cs="Calibri"/>
      <w:sz w:val="22"/>
      <w:szCs w:val="22"/>
      <w:lang w:val="en-US" w:eastAsia="ar-SA"/>
    </w:rPr>
  </w:style>
  <w:style w:type="paragraph" w:styleId="TOCHeading">
    <w:name w:val="TOC Heading"/>
    <w:basedOn w:val="Heading1"/>
    <w:next w:val="Normal"/>
    <w:qFormat/>
    <w:pPr>
      <w:numPr>
        <w:numId w:val="0"/>
      </w:numPr>
      <w:suppressAutoHyphens w:val="0"/>
      <w:spacing w:before="480" w:line="276" w:lineRule="auto"/>
    </w:pPr>
    <w:rPr>
      <w:b w:val="0"/>
      <w:bCs/>
      <w:sz w:val="28"/>
      <w:szCs w:val="28"/>
      <w:lang w:val="en-US"/>
    </w:rPr>
  </w:style>
  <w:style w:type="paragraph" w:styleId="TOC1">
    <w:name w:val="toc 1"/>
    <w:basedOn w:val="Normal"/>
    <w:next w:val="Normal"/>
    <w:uiPriority w:val="39"/>
    <w:pPr>
      <w:spacing w:before="120"/>
    </w:pPr>
    <w:rPr>
      <w:rFonts w:ascii="Calibri" w:hAnsi="Calibri" w:cs="Calibri"/>
      <w:b/>
    </w:rPr>
  </w:style>
  <w:style w:type="paragraph" w:styleId="TOC2">
    <w:name w:val="toc 2"/>
    <w:basedOn w:val="Normal"/>
    <w:next w:val="Normal"/>
    <w:pPr>
      <w:ind w:left="200"/>
    </w:pPr>
    <w:rPr>
      <w:rFonts w:ascii="Calibri" w:hAnsi="Calibri" w:cs="Calibri"/>
      <w:b/>
      <w:sz w:val="22"/>
      <w:szCs w:val="22"/>
    </w:rPr>
  </w:style>
  <w:style w:type="paragraph" w:styleId="TOC3">
    <w:name w:val="toc 3"/>
    <w:basedOn w:val="Normal"/>
    <w:next w:val="Normal"/>
    <w:pPr>
      <w:ind w:left="400"/>
    </w:pPr>
    <w:rPr>
      <w:rFonts w:ascii="Calibri" w:hAnsi="Calibri" w:cs="Calibri"/>
      <w:sz w:val="22"/>
      <w:szCs w:val="22"/>
    </w:rPr>
  </w:style>
  <w:style w:type="paragraph" w:styleId="TOC4">
    <w:name w:val="toc 4"/>
    <w:basedOn w:val="Normal"/>
    <w:next w:val="Normal"/>
    <w:pPr>
      <w:ind w:left="600"/>
    </w:pPr>
    <w:rPr>
      <w:rFonts w:ascii="Calibri" w:hAnsi="Calibri" w:cs="Calibri"/>
    </w:rPr>
  </w:style>
  <w:style w:type="paragraph" w:styleId="TOC5">
    <w:name w:val="toc 5"/>
    <w:basedOn w:val="Normal"/>
    <w:next w:val="Normal"/>
    <w:pPr>
      <w:ind w:left="800"/>
    </w:pPr>
    <w:rPr>
      <w:rFonts w:ascii="Calibri" w:hAnsi="Calibri" w:cs="Calibri"/>
    </w:rPr>
  </w:style>
  <w:style w:type="paragraph" w:styleId="TOC6">
    <w:name w:val="toc 6"/>
    <w:basedOn w:val="Normal"/>
    <w:next w:val="Normal"/>
    <w:pPr>
      <w:ind w:left="1000"/>
    </w:pPr>
    <w:rPr>
      <w:rFonts w:ascii="Calibri" w:hAnsi="Calibri" w:cs="Calibri"/>
    </w:rPr>
  </w:style>
  <w:style w:type="paragraph" w:styleId="TOC7">
    <w:name w:val="toc 7"/>
    <w:basedOn w:val="Normal"/>
    <w:next w:val="Normal"/>
    <w:pPr>
      <w:ind w:left="1200"/>
    </w:pPr>
    <w:rPr>
      <w:rFonts w:ascii="Calibri" w:hAnsi="Calibri" w:cs="Calibri"/>
    </w:rPr>
  </w:style>
  <w:style w:type="paragraph" w:styleId="TOC8">
    <w:name w:val="toc 8"/>
    <w:basedOn w:val="Normal"/>
    <w:next w:val="Normal"/>
    <w:pPr>
      <w:ind w:left="1400"/>
    </w:pPr>
    <w:rPr>
      <w:rFonts w:ascii="Calibri" w:hAnsi="Calibri" w:cs="Calibri"/>
    </w:rPr>
  </w:style>
  <w:style w:type="paragraph" w:styleId="TOC9">
    <w:name w:val="toc 9"/>
    <w:basedOn w:val="Normal"/>
    <w:next w:val="Normal"/>
    <w:pPr>
      <w:ind w:left="1600"/>
    </w:pPr>
    <w:rPr>
      <w:rFonts w:ascii="Calibri" w:hAnsi="Calibri" w:cs="Calibri"/>
    </w:rPr>
  </w:style>
  <w:style w:type="paragraph" w:styleId="Title">
    <w:name w:val="Title"/>
    <w:basedOn w:val="Normal"/>
    <w:next w:val="Normal"/>
    <w:qFormat/>
    <w:rPr>
      <w:rFonts w:ascii="Calibri Light" w:hAnsi="Calibri Light"/>
      <w:spacing w:val="-10"/>
      <w:kern w:val="1"/>
      <w:sz w:val="56"/>
      <w:szCs w:val="56"/>
    </w:rPr>
  </w:style>
  <w:style w:type="paragraph" w:styleId="Subtitle">
    <w:name w:val="Subtitle"/>
    <w:basedOn w:val="Normal"/>
    <w:next w:val="Normal"/>
    <w:qFormat/>
    <w:pPr>
      <w:spacing w:after="160"/>
    </w:pPr>
    <w:rPr>
      <w:rFonts w:ascii="Calibri" w:hAnsi="Calibri"/>
      <w:color w:val="5A5A5A"/>
      <w:spacing w:val="15"/>
      <w:sz w:val="22"/>
      <w:szCs w:val="22"/>
    </w:rPr>
  </w:style>
  <w:style w:type="paragraph" w:styleId="BalloonText">
    <w:name w:val="Balloon Text"/>
    <w:basedOn w:val="Normal"/>
    <w:rPr>
      <w:rFonts w:ascii="Tahoma" w:hAnsi="Tahoma" w:cs="Tahoma"/>
      <w:sz w:val="16"/>
      <w:szCs w:val="16"/>
    </w:rPr>
  </w:style>
  <w:style w:type="paragraph" w:customStyle="1" w:styleId="Contents10">
    <w:name w:val="Contents 10"/>
    <w:basedOn w:val="Index"/>
    <w:pPr>
      <w:tabs>
        <w:tab w:val="right" w:leader="dot" w:pos="7091"/>
      </w:tabs>
      <w:ind w:left="2547"/>
    </w:pPr>
  </w:style>
  <w:style w:type="paragraph" w:styleId="ListBullet">
    <w:name w:val="List Bullet"/>
    <w:basedOn w:val="Normal"/>
    <w:uiPriority w:val="9"/>
    <w:qFormat/>
    <w:rsid w:val="001D2060"/>
    <w:pPr>
      <w:numPr>
        <w:numId w:val="19"/>
      </w:numPr>
      <w:tabs>
        <w:tab w:val="clear" w:pos="432"/>
        <w:tab w:val="num" w:pos="360"/>
      </w:tabs>
      <w:suppressAutoHyphens w:val="0"/>
      <w:spacing w:after="120" w:line="259" w:lineRule="auto"/>
      <w:ind w:left="0" w:firstLine="0"/>
    </w:pPr>
    <w:rPr>
      <w:rFonts w:ascii="Calibri" w:eastAsia="Calibri" w:hAnsi="Calibri"/>
      <w:color w:val="595959"/>
      <w:sz w:val="30"/>
      <w:szCs w:val="30"/>
      <w:lang w:val="en-US" w:eastAsia="ja-JP"/>
    </w:rPr>
  </w:style>
  <w:style w:type="paragraph" w:styleId="NormalWeb">
    <w:name w:val="Normal (Web)"/>
    <w:basedOn w:val="Normal"/>
    <w:uiPriority w:val="99"/>
    <w:unhideWhenUsed/>
    <w:rsid w:val="001D2060"/>
    <w:pPr>
      <w:suppressAutoHyphens w:val="0"/>
      <w:spacing w:before="100" w:beforeAutospacing="1" w:after="100" w:afterAutospacing="1"/>
    </w:pPr>
    <w:rPr>
      <w:rFonts w:eastAsia="Calibri"/>
      <w:lang w:eastAsia="en-GB"/>
    </w:rPr>
  </w:style>
  <w:style w:type="paragraph" w:styleId="ListParagraph">
    <w:name w:val="List Paragraph"/>
    <w:basedOn w:val="Normal"/>
    <w:uiPriority w:val="72"/>
    <w:rsid w:val="00171144"/>
    <w:pPr>
      <w:ind w:left="720"/>
    </w:pPr>
  </w:style>
  <w:style w:type="table" w:styleId="TableGrid">
    <w:name w:val="Table Grid"/>
    <w:basedOn w:val="TableNormal"/>
    <w:uiPriority w:val="59"/>
    <w:rsid w:val="00171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keepLines/>
      <w:numPr>
        <w:numId w:val="1"/>
      </w:numPr>
      <w:spacing w:before="240"/>
      <w:outlineLvl w:val="0"/>
    </w:pPr>
    <w:rPr>
      <w:rFonts w:ascii="Calibri Light" w:hAnsi="Calibri Light"/>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MS Mincho" w:hAnsi="Arial" w:cs="Arial"/>
      <w:b/>
      <w:i/>
      <w:iCs/>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2C2B2B"/>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hd w:val="clear" w:color="auto" w:fill="FFFF99"/>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shd w:val="clear" w:color="auto" w:fill="99FF66"/>
      <w:lang w:val="en-US"/>
    </w:rPr>
  </w:style>
  <w:style w:type="character" w:customStyle="1" w:styleId="WW8Num5z1">
    <w:name w:val="WW8Num5z1"/>
    <w:rPr>
      <w:rFonts w:ascii="Courier New" w:hAnsi="Courier New" w:cs="Courier New"/>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7z0">
    <w:name w:val="WW8Num7z0"/>
  </w:style>
  <w:style w:type="character" w:customStyle="1" w:styleId="WW8Num7z1">
    <w:name w:val="WW8Num7z1"/>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9z0">
    <w:name w:val="WW8Num9z0"/>
  </w:style>
  <w:style w:type="character" w:customStyle="1" w:styleId="WW8Num9z1">
    <w:name w:val="WW8Num9z1"/>
    <w:rPr>
      <w:rFonts w:ascii="Courier New" w:hAnsi="Courier New" w:cs="Courier New"/>
    </w:rPr>
  </w:style>
  <w:style w:type="character" w:customStyle="1" w:styleId="WW8Num10z0">
    <w:name w:val="WW8Num10z0"/>
    <w:rPr>
      <w:rFonts w:ascii="Arial" w:hAnsi="Arial" w:cs="Arial"/>
      <w:color w:val="262626"/>
      <w:lang w:val="en-US"/>
    </w:rPr>
  </w:style>
  <w:style w:type="character" w:customStyle="1" w:styleId="WW8Num10z1">
    <w:name w:val="WW8Num10z1"/>
    <w:rPr>
      <w:rFonts w:ascii="Courier New" w:hAnsi="Courier New" w:cs="Courier New"/>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2z0">
    <w:name w:val="WW8Num12z0"/>
    <w:rPr>
      <w:rFonts w:cs="Arial"/>
      <w:lang w:val="en-U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color w:val="000000"/>
    </w:rPr>
  </w:style>
  <w:style w:type="character" w:customStyle="1" w:styleId="WW8Num13z1">
    <w:name w:val="WW8Num13z1"/>
    <w:rPr>
      <w:rFonts w:ascii="Courier New" w:hAnsi="Courier New" w:cs="Courier New"/>
    </w:rPr>
  </w:style>
  <w:style w:type="character" w:customStyle="1" w:styleId="WW8Num14z0">
    <w:name w:val="WW8Num14z0"/>
    <w:rPr>
      <w:rFonts w:cs="Aria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rPr>
      <w:rFonts w:ascii="OpenSymbol" w:hAnsi="OpenSymbol" w:cs="OpenSymbol"/>
    </w:rPr>
  </w:style>
  <w:style w:type="character" w:customStyle="1" w:styleId="WW8Num16z0">
    <w:name w:val="WW8Num16z0"/>
    <w:rPr>
      <w:rFonts w:cs="Arial"/>
    </w:rPr>
  </w:style>
  <w:style w:type="character" w:customStyle="1" w:styleId="WW8Num4z3">
    <w:name w:val="WW8Num4z3"/>
    <w:rPr>
      <w:rFonts w:ascii="Symbol" w:hAnsi="Symbol" w:cs="Symbol"/>
    </w:rPr>
  </w:style>
  <w:style w:type="character" w:customStyle="1" w:styleId="WW8Num4z4">
    <w:name w:val="WW8Num4z4"/>
  </w:style>
  <w:style w:type="character" w:customStyle="1" w:styleId="WW8Num5z2">
    <w:name w:val="WW8Num5z2"/>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7z0">
    <w:name w:val="WW8Num17z0"/>
    <w:rPr>
      <w:rFonts w:ascii="Symbol" w:hAnsi="Symbol" w:cs="OpenSymbol"/>
      <w:color w:val="000000"/>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lang w:val="en-US"/>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en-US"/>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style>
  <w:style w:type="character" w:customStyle="1" w:styleId="WW8Num25z1">
    <w:name w:val="WW8Num25z1"/>
    <w:rPr>
      <w:rFonts w:ascii="Arial" w:hAnsi="Arial" w:cs="Arial"/>
      <w:bCs/>
      <w:color w:val="5B9BD5"/>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hint="default"/>
    </w:rPr>
  </w:style>
  <w:style w:type="character" w:customStyle="1" w:styleId="WW8Num33z0">
    <w:name w:val="WW8Num33z0"/>
    <w:rPr>
      <w:rFonts w:ascii="Arial" w:hAnsi="Arial" w:cs="Arial" w:hint="default"/>
      <w:color w:val="5B9BD5"/>
      <w:lang w:val="en-US"/>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8z2">
    <w:name w:val="WW8Num8z2"/>
  </w:style>
  <w:style w:type="character" w:customStyle="1" w:styleId="WW8Num8z3">
    <w:name w:val="WW8Num8z3"/>
    <w:rPr>
      <w:rFonts w:ascii="Symbol" w:hAnsi="Symbol" w:cs="Symbol"/>
    </w:rPr>
  </w:style>
  <w:style w:type="character" w:customStyle="1" w:styleId="WW8Num10z3">
    <w:name w:val="WW8Num10z3"/>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styleId="Hyperlink">
    <w:name w:val="Hyperlink"/>
    <w:basedOn w:val="DefaultParagraphFont"/>
    <w:uiPriority w:val="99"/>
  </w:style>
  <w:style w:type="character" w:styleId="FollowedHyperlink">
    <w:name w:val="FollowedHyperlink"/>
    <w:rPr>
      <w:rFonts w:cs="Times New Roman"/>
    </w:rPr>
  </w:style>
  <w:style w:type="character" w:customStyle="1" w:styleId="CharChar1">
    <w:name w:val="Char Char1"/>
    <w:rPr>
      <w:rFonts w:cs="Times New Roman"/>
    </w:rPr>
  </w:style>
  <w:style w:type="character" w:customStyle="1" w:styleId="CharChar">
    <w:name w:val="Char Char"/>
    <w:rPr>
      <w:rFonts w:cs="Times New Roman"/>
    </w:rPr>
  </w:style>
  <w:style w:type="character" w:customStyle="1" w:styleId="BodyTextChar">
    <w:name w:val="Body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style>
  <w:style w:type="character" w:customStyle="1" w:styleId="ListLabel2">
    <w:name w:val="ListLabel 2"/>
  </w:style>
  <w:style w:type="character" w:customStyle="1" w:styleId="ListLabel3">
    <w:name w:val="ListLabel 3"/>
    <w:rPr>
      <w:b w:val="0"/>
    </w:rPr>
  </w:style>
  <w:style w:type="character" w:customStyle="1" w:styleId="ListLabel4">
    <w:name w:val="ListLabel 4"/>
  </w:style>
  <w:style w:type="character" w:customStyle="1" w:styleId="ListLabel5">
    <w:name w:val="ListLabel 5"/>
    <w:rPr>
      <w:rFonts w:cs="Wingdings"/>
    </w:rPr>
  </w:style>
  <w:style w:type="character" w:customStyle="1" w:styleId="ListLabel6">
    <w:name w:val="ListLabel 6"/>
    <w:rPr>
      <w:rFonts w:cs="Courier New"/>
    </w:rPr>
  </w:style>
  <w:style w:type="character" w:customStyle="1" w:styleId="ListLabel7">
    <w:name w:val="ListLabel 7"/>
    <w:rPr>
      <w:rFonts w:cs="Times New Roman"/>
    </w:rPr>
  </w:style>
  <w:style w:type="character" w:customStyle="1" w:styleId="ListLabel8">
    <w:name w:val="ListLabel 8"/>
    <w:rPr>
      <w:rFonts w:cs="Symbol"/>
    </w:rPr>
  </w:style>
  <w:style w:type="character" w:customStyle="1" w:styleId="ListLabel9">
    <w:name w:val="ListLabel 9"/>
    <w:rPr>
      <w:rFonts w:eastAsia="Times New Roman" w:cs="Arial"/>
      <w:b w:val="0"/>
    </w:rPr>
  </w:style>
  <w:style w:type="character" w:customStyle="1" w:styleId="ListLabel10">
    <w:name w:val="ListLabel 10"/>
  </w:style>
  <w:style w:type="character" w:customStyle="1" w:styleId="ListLabel11">
    <w:name w:val="ListLabel 11"/>
  </w:style>
  <w:style w:type="character" w:customStyle="1" w:styleId="ListLabel12">
    <w:name w:val="ListLabel 12"/>
    <w:rPr>
      <w:rFonts w:cs="Times New Roman"/>
      <w:b/>
    </w:rPr>
  </w:style>
  <w:style w:type="character" w:customStyle="1" w:styleId="ListLabel13">
    <w:name w:val="ListLabel 13"/>
    <w:rPr>
      <w:rFonts w:eastAsia="Times New Roman"/>
    </w:rPr>
  </w:style>
  <w:style w:type="character" w:customStyle="1" w:styleId="NumberingSymbols">
    <w:name w:val="Numbering Symbols"/>
  </w:style>
  <w:style w:type="character" w:customStyle="1" w:styleId="Bullets">
    <w:name w:val="Bullets"/>
  </w:style>
  <w:style w:type="character" w:customStyle="1" w:styleId="MediumGrid2Char">
    <w:name w:val="Medium Grid 2 Char"/>
    <w:rPr>
      <w:rFonts w:ascii="Calibri" w:eastAsia="Times New Roman" w:hAnsi="Calibri" w:cs="Times New Roman"/>
      <w:sz w:val="22"/>
      <w:szCs w:val="22"/>
      <w:lang w:val="en-US"/>
    </w:rPr>
  </w:style>
  <w:style w:type="character" w:customStyle="1" w:styleId="Heading1Char">
    <w:name w:val="Heading 1 Char"/>
    <w:rPr>
      <w:rFonts w:ascii="Calibri Light" w:eastAsia="Times New Roman" w:hAnsi="Calibri Light" w:cs="Times New Roman"/>
      <w:b/>
      <w:color w:val="000000"/>
      <w:sz w:val="32"/>
      <w:szCs w:val="32"/>
    </w:rPr>
  </w:style>
  <w:style w:type="character" w:customStyle="1" w:styleId="TitleChar">
    <w:name w:val="Title Char"/>
    <w:rPr>
      <w:rFonts w:ascii="Calibri Light" w:eastAsia="Times New Roman" w:hAnsi="Calibri Light" w:cs="Times New Roman"/>
      <w:spacing w:val="-10"/>
      <w:kern w:val="1"/>
      <w:sz w:val="56"/>
      <w:szCs w:val="56"/>
    </w:rPr>
  </w:style>
  <w:style w:type="character" w:customStyle="1" w:styleId="SubtitleChar">
    <w:name w:val="Subtitle Char"/>
    <w:rPr>
      <w:rFonts w:ascii="Calibri" w:eastAsia="Times New Roman" w:hAnsi="Calibri" w:cs="Times New Roman"/>
      <w:color w:val="5A5A5A"/>
      <w:spacing w:val="15"/>
      <w:sz w:val="22"/>
      <w:szCs w:val="22"/>
    </w:rPr>
  </w:style>
  <w:style w:type="character" w:customStyle="1" w:styleId="BalloonTextChar">
    <w:name w:val="Balloon Text Char"/>
    <w:rPr>
      <w:rFonts w:ascii="Tahoma" w:hAnsi="Tahoma" w:cs="Tahoma"/>
      <w:sz w:val="16"/>
      <w:szCs w:val="16"/>
    </w:rPr>
  </w:style>
  <w:style w:type="character" w:styleId="PageNumber">
    <w:name w:val="page number"/>
    <w:basedOn w:val="DefaultParagraphFont"/>
  </w:style>
  <w:style w:type="character" w:customStyle="1" w:styleId="IndexLink">
    <w:name w:val="Index 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style>
  <w:style w:type="paragraph" w:customStyle="1" w:styleId="ColorfulList-Accent11">
    <w:name w:val="Colorful List - Accent 11"/>
    <w:basedOn w:val="Normal"/>
    <w:pPr>
      <w:ind w:left="720"/>
    </w:pPr>
  </w:style>
  <w:style w:type="paragraph" w:customStyle="1" w:styleId="xl63">
    <w:name w:val="xl63"/>
    <w:basedOn w:val="Normal"/>
    <w:pPr>
      <w:spacing w:before="280" w:after="280"/>
      <w:jc w:val="center"/>
    </w:pPr>
  </w:style>
  <w:style w:type="paragraph" w:customStyle="1" w:styleId="xl64">
    <w:name w:val="xl64"/>
    <w:basedOn w:val="Normal"/>
    <w:pPr>
      <w:spacing w:before="280" w:after="280"/>
    </w:pPr>
  </w:style>
  <w:style w:type="paragraph" w:customStyle="1" w:styleId="xl65">
    <w:name w:val="xl65"/>
    <w:basedOn w:val="Normal"/>
    <w:pPr>
      <w:spacing w:before="280" w:after="280"/>
      <w:jc w:val="center"/>
    </w:pPr>
  </w:style>
  <w:style w:type="paragraph" w:customStyle="1" w:styleId="xl66">
    <w:name w:val="xl66"/>
    <w:basedOn w:val="Normal"/>
    <w:pPr>
      <w:spacing w:before="280" w:after="280"/>
      <w:jc w:val="center"/>
    </w:pPr>
  </w:style>
  <w:style w:type="paragraph" w:customStyle="1" w:styleId="xl67">
    <w:name w:val="xl67"/>
    <w:basedOn w:val="Normal"/>
    <w:pPr>
      <w:spacing w:before="280" w:after="280"/>
    </w:pPr>
  </w:style>
  <w:style w:type="paragraph" w:customStyle="1" w:styleId="xl68">
    <w:name w:val="xl68"/>
    <w:basedOn w:val="Normal"/>
    <w:pPr>
      <w:spacing w:before="280" w:after="280"/>
      <w:jc w:val="center"/>
    </w:pPr>
  </w:style>
  <w:style w:type="paragraph" w:customStyle="1" w:styleId="xl69">
    <w:name w:val="xl69"/>
    <w:basedOn w:val="Normal"/>
    <w:pPr>
      <w:spacing w:before="280" w:after="280"/>
    </w:pPr>
  </w:style>
  <w:style w:type="paragraph" w:styleId="Header">
    <w:name w:val="header"/>
    <w:basedOn w:val="Normal"/>
    <w:pPr>
      <w:suppressLineNumbers/>
    </w:pPr>
  </w:style>
  <w:style w:type="paragraph" w:styleId="Footer">
    <w:name w:val="footer"/>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List-Accent12">
    <w:name w:val="Colorful List - Accent 12"/>
    <w:basedOn w:val="Normal"/>
    <w:pPr>
      <w:suppressAutoHyphens w:val="0"/>
      <w:ind w:left="720"/>
    </w:pPr>
  </w:style>
  <w:style w:type="paragraph" w:customStyle="1" w:styleId="MediumGrid21">
    <w:name w:val="Medium Grid 21"/>
    <w:pPr>
      <w:suppressAutoHyphens/>
    </w:pPr>
    <w:rPr>
      <w:rFonts w:ascii="Calibri" w:hAnsi="Calibri" w:cs="Calibri"/>
      <w:sz w:val="22"/>
      <w:szCs w:val="22"/>
      <w:lang w:val="en-US" w:eastAsia="ar-SA"/>
    </w:rPr>
  </w:style>
  <w:style w:type="paragraph" w:styleId="TOCHeading">
    <w:name w:val="TOC Heading"/>
    <w:basedOn w:val="Heading1"/>
    <w:next w:val="Normal"/>
    <w:qFormat/>
    <w:pPr>
      <w:numPr>
        <w:numId w:val="0"/>
      </w:numPr>
      <w:suppressAutoHyphens w:val="0"/>
      <w:spacing w:before="480" w:line="276" w:lineRule="auto"/>
    </w:pPr>
    <w:rPr>
      <w:b w:val="0"/>
      <w:bCs/>
      <w:sz w:val="28"/>
      <w:szCs w:val="28"/>
      <w:lang w:val="en-US"/>
    </w:rPr>
  </w:style>
  <w:style w:type="paragraph" w:styleId="TOC1">
    <w:name w:val="toc 1"/>
    <w:basedOn w:val="Normal"/>
    <w:next w:val="Normal"/>
    <w:uiPriority w:val="39"/>
    <w:pPr>
      <w:spacing w:before="120"/>
    </w:pPr>
    <w:rPr>
      <w:rFonts w:ascii="Calibri" w:hAnsi="Calibri" w:cs="Calibri"/>
      <w:b/>
    </w:rPr>
  </w:style>
  <w:style w:type="paragraph" w:styleId="TOC2">
    <w:name w:val="toc 2"/>
    <w:basedOn w:val="Normal"/>
    <w:next w:val="Normal"/>
    <w:pPr>
      <w:ind w:left="200"/>
    </w:pPr>
    <w:rPr>
      <w:rFonts w:ascii="Calibri" w:hAnsi="Calibri" w:cs="Calibri"/>
      <w:b/>
      <w:sz w:val="22"/>
      <w:szCs w:val="22"/>
    </w:rPr>
  </w:style>
  <w:style w:type="paragraph" w:styleId="TOC3">
    <w:name w:val="toc 3"/>
    <w:basedOn w:val="Normal"/>
    <w:next w:val="Normal"/>
    <w:pPr>
      <w:ind w:left="400"/>
    </w:pPr>
    <w:rPr>
      <w:rFonts w:ascii="Calibri" w:hAnsi="Calibri" w:cs="Calibri"/>
      <w:sz w:val="22"/>
      <w:szCs w:val="22"/>
    </w:rPr>
  </w:style>
  <w:style w:type="paragraph" w:styleId="TOC4">
    <w:name w:val="toc 4"/>
    <w:basedOn w:val="Normal"/>
    <w:next w:val="Normal"/>
    <w:pPr>
      <w:ind w:left="600"/>
    </w:pPr>
    <w:rPr>
      <w:rFonts w:ascii="Calibri" w:hAnsi="Calibri" w:cs="Calibri"/>
    </w:rPr>
  </w:style>
  <w:style w:type="paragraph" w:styleId="TOC5">
    <w:name w:val="toc 5"/>
    <w:basedOn w:val="Normal"/>
    <w:next w:val="Normal"/>
    <w:pPr>
      <w:ind w:left="800"/>
    </w:pPr>
    <w:rPr>
      <w:rFonts w:ascii="Calibri" w:hAnsi="Calibri" w:cs="Calibri"/>
    </w:rPr>
  </w:style>
  <w:style w:type="paragraph" w:styleId="TOC6">
    <w:name w:val="toc 6"/>
    <w:basedOn w:val="Normal"/>
    <w:next w:val="Normal"/>
    <w:pPr>
      <w:ind w:left="1000"/>
    </w:pPr>
    <w:rPr>
      <w:rFonts w:ascii="Calibri" w:hAnsi="Calibri" w:cs="Calibri"/>
    </w:rPr>
  </w:style>
  <w:style w:type="paragraph" w:styleId="TOC7">
    <w:name w:val="toc 7"/>
    <w:basedOn w:val="Normal"/>
    <w:next w:val="Normal"/>
    <w:pPr>
      <w:ind w:left="1200"/>
    </w:pPr>
    <w:rPr>
      <w:rFonts w:ascii="Calibri" w:hAnsi="Calibri" w:cs="Calibri"/>
    </w:rPr>
  </w:style>
  <w:style w:type="paragraph" w:styleId="TOC8">
    <w:name w:val="toc 8"/>
    <w:basedOn w:val="Normal"/>
    <w:next w:val="Normal"/>
    <w:pPr>
      <w:ind w:left="1400"/>
    </w:pPr>
    <w:rPr>
      <w:rFonts w:ascii="Calibri" w:hAnsi="Calibri" w:cs="Calibri"/>
    </w:rPr>
  </w:style>
  <w:style w:type="paragraph" w:styleId="TOC9">
    <w:name w:val="toc 9"/>
    <w:basedOn w:val="Normal"/>
    <w:next w:val="Normal"/>
    <w:pPr>
      <w:ind w:left="1600"/>
    </w:pPr>
    <w:rPr>
      <w:rFonts w:ascii="Calibri" w:hAnsi="Calibri" w:cs="Calibri"/>
    </w:rPr>
  </w:style>
  <w:style w:type="paragraph" w:styleId="Title">
    <w:name w:val="Title"/>
    <w:basedOn w:val="Normal"/>
    <w:next w:val="Normal"/>
    <w:qFormat/>
    <w:rPr>
      <w:rFonts w:ascii="Calibri Light" w:hAnsi="Calibri Light"/>
      <w:spacing w:val="-10"/>
      <w:kern w:val="1"/>
      <w:sz w:val="56"/>
      <w:szCs w:val="56"/>
    </w:rPr>
  </w:style>
  <w:style w:type="paragraph" w:styleId="Subtitle">
    <w:name w:val="Subtitle"/>
    <w:basedOn w:val="Normal"/>
    <w:next w:val="Normal"/>
    <w:qFormat/>
    <w:pPr>
      <w:spacing w:after="160"/>
    </w:pPr>
    <w:rPr>
      <w:rFonts w:ascii="Calibri" w:hAnsi="Calibri"/>
      <w:color w:val="5A5A5A"/>
      <w:spacing w:val="15"/>
      <w:sz w:val="22"/>
      <w:szCs w:val="22"/>
    </w:rPr>
  </w:style>
  <w:style w:type="paragraph" w:styleId="BalloonText">
    <w:name w:val="Balloon Text"/>
    <w:basedOn w:val="Normal"/>
    <w:rPr>
      <w:rFonts w:ascii="Tahoma" w:hAnsi="Tahoma" w:cs="Tahoma"/>
      <w:sz w:val="16"/>
      <w:szCs w:val="16"/>
    </w:rPr>
  </w:style>
  <w:style w:type="paragraph" w:customStyle="1" w:styleId="Contents10">
    <w:name w:val="Contents 10"/>
    <w:basedOn w:val="Index"/>
    <w:pPr>
      <w:tabs>
        <w:tab w:val="right" w:leader="dot" w:pos="7091"/>
      </w:tabs>
      <w:ind w:left="2547"/>
    </w:pPr>
  </w:style>
  <w:style w:type="paragraph" w:styleId="ListBullet">
    <w:name w:val="List Bullet"/>
    <w:basedOn w:val="Normal"/>
    <w:uiPriority w:val="9"/>
    <w:qFormat/>
    <w:rsid w:val="001D2060"/>
    <w:pPr>
      <w:numPr>
        <w:numId w:val="19"/>
      </w:numPr>
      <w:tabs>
        <w:tab w:val="clear" w:pos="432"/>
        <w:tab w:val="num" w:pos="360"/>
      </w:tabs>
      <w:suppressAutoHyphens w:val="0"/>
      <w:spacing w:after="120" w:line="259" w:lineRule="auto"/>
      <w:ind w:left="0" w:firstLine="0"/>
    </w:pPr>
    <w:rPr>
      <w:rFonts w:ascii="Calibri" w:eastAsia="Calibri" w:hAnsi="Calibri"/>
      <w:color w:val="595959"/>
      <w:sz w:val="30"/>
      <w:szCs w:val="30"/>
      <w:lang w:val="en-US" w:eastAsia="ja-JP"/>
    </w:rPr>
  </w:style>
  <w:style w:type="paragraph" w:styleId="NormalWeb">
    <w:name w:val="Normal (Web)"/>
    <w:basedOn w:val="Normal"/>
    <w:uiPriority w:val="99"/>
    <w:unhideWhenUsed/>
    <w:rsid w:val="001D2060"/>
    <w:pPr>
      <w:suppressAutoHyphens w:val="0"/>
      <w:spacing w:before="100" w:beforeAutospacing="1" w:after="100" w:afterAutospacing="1"/>
    </w:pPr>
    <w:rPr>
      <w:rFonts w:eastAsia="Calibri"/>
      <w:lang w:eastAsia="en-GB"/>
    </w:rPr>
  </w:style>
  <w:style w:type="paragraph" w:styleId="ListParagraph">
    <w:name w:val="List Paragraph"/>
    <w:basedOn w:val="Normal"/>
    <w:uiPriority w:val="72"/>
    <w:rsid w:val="00171144"/>
    <w:pPr>
      <w:ind w:left="720"/>
    </w:pPr>
  </w:style>
  <w:style w:type="table" w:styleId="TableGrid">
    <w:name w:val="Table Grid"/>
    <w:basedOn w:val="TableNormal"/>
    <w:uiPriority w:val="59"/>
    <w:rsid w:val="00171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verton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vertonparis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ertonparish.com" TargetMode="External"/><Relationship Id="rId5" Type="http://schemas.openxmlformats.org/officeDocument/2006/relationships/settings" Target="settings.xml"/><Relationship Id="rId15" Type="http://schemas.openxmlformats.org/officeDocument/2006/relationships/hyperlink" Target="http://www.stavertonparish.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verton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4A44-43AD-4066-9734-982B8675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6414</Words>
  <Characters>36561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STAVERTON NEIGHBOURHOOD DEVELOPMENT plan 2017 - 2029</vt:lpstr>
    </vt:vector>
  </TitlesOfParts>
  <Company>NHSN</Company>
  <LinksUpToDate>false</LinksUpToDate>
  <CharactersWithSpaces>42890</CharactersWithSpaces>
  <SharedDoc>false</SharedDoc>
  <HLinks>
    <vt:vector size="114" baseType="variant">
      <vt:variant>
        <vt:i4>2621567</vt:i4>
      </vt:variant>
      <vt:variant>
        <vt:i4>99</vt:i4>
      </vt:variant>
      <vt:variant>
        <vt:i4>0</vt:i4>
      </vt:variant>
      <vt:variant>
        <vt:i4>5</vt:i4>
      </vt:variant>
      <vt:variant>
        <vt:lpwstr>http://www.stavertonparish.com/</vt:lpwstr>
      </vt:variant>
      <vt:variant>
        <vt:lpwstr/>
      </vt:variant>
      <vt:variant>
        <vt:i4>2621567</vt:i4>
      </vt:variant>
      <vt:variant>
        <vt:i4>96</vt:i4>
      </vt:variant>
      <vt:variant>
        <vt:i4>0</vt:i4>
      </vt:variant>
      <vt:variant>
        <vt:i4>5</vt:i4>
      </vt:variant>
      <vt:variant>
        <vt:lpwstr>http://www.stavertonparish.com/</vt:lpwstr>
      </vt:variant>
      <vt:variant>
        <vt:lpwstr/>
      </vt:variant>
      <vt:variant>
        <vt:i4>2621567</vt:i4>
      </vt:variant>
      <vt:variant>
        <vt:i4>93</vt:i4>
      </vt:variant>
      <vt:variant>
        <vt:i4>0</vt:i4>
      </vt:variant>
      <vt:variant>
        <vt:i4>5</vt:i4>
      </vt:variant>
      <vt:variant>
        <vt:lpwstr>http://www.stavertonparish.com/</vt:lpwstr>
      </vt:variant>
      <vt:variant>
        <vt:lpwstr/>
      </vt:variant>
      <vt:variant>
        <vt:i4>2621567</vt:i4>
      </vt:variant>
      <vt:variant>
        <vt:i4>90</vt:i4>
      </vt:variant>
      <vt:variant>
        <vt:i4>0</vt:i4>
      </vt:variant>
      <vt:variant>
        <vt:i4>5</vt:i4>
      </vt:variant>
      <vt:variant>
        <vt:lpwstr>http://www.stavertonparish.com/</vt:lpwstr>
      </vt:variant>
      <vt:variant>
        <vt:lpwstr/>
      </vt:variant>
      <vt:variant>
        <vt:i4>2621567</vt:i4>
      </vt:variant>
      <vt:variant>
        <vt:i4>87</vt:i4>
      </vt:variant>
      <vt:variant>
        <vt:i4>0</vt:i4>
      </vt:variant>
      <vt:variant>
        <vt:i4>5</vt:i4>
      </vt:variant>
      <vt:variant>
        <vt:lpwstr>http://www.stavertonparish.com/</vt:lpwstr>
      </vt:variant>
      <vt:variant>
        <vt:lpwstr/>
      </vt:variant>
      <vt:variant>
        <vt:i4>1441853</vt:i4>
      </vt:variant>
      <vt:variant>
        <vt:i4>80</vt:i4>
      </vt:variant>
      <vt:variant>
        <vt:i4>0</vt:i4>
      </vt:variant>
      <vt:variant>
        <vt:i4>5</vt:i4>
      </vt:variant>
      <vt:variant>
        <vt:lpwstr/>
      </vt:variant>
      <vt:variant>
        <vt:lpwstr>_Toc499041491</vt:lpwstr>
      </vt:variant>
      <vt:variant>
        <vt:i4>1441853</vt:i4>
      </vt:variant>
      <vt:variant>
        <vt:i4>74</vt:i4>
      </vt:variant>
      <vt:variant>
        <vt:i4>0</vt:i4>
      </vt:variant>
      <vt:variant>
        <vt:i4>5</vt:i4>
      </vt:variant>
      <vt:variant>
        <vt:lpwstr/>
      </vt:variant>
      <vt:variant>
        <vt:lpwstr>_Toc499041490</vt:lpwstr>
      </vt:variant>
      <vt:variant>
        <vt:i4>1507389</vt:i4>
      </vt:variant>
      <vt:variant>
        <vt:i4>68</vt:i4>
      </vt:variant>
      <vt:variant>
        <vt:i4>0</vt:i4>
      </vt:variant>
      <vt:variant>
        <vt:i4>5</vt:i4>
      </vt:variant>
      <vt:variant>
        <vt:lpwstr/>
      </vt:variant>
      <vt:variant>
        <vt:lpwstr>_Toc499041489</vt:lpwstr>
      </vt:variant>
      <vt:variant>
        <vt:i4>1507389</vt:i4>
      </vt:variant>
      <vt:variant>
        <vt:i4>62</vt:i4>
      </vt:variant>
      <vt:variant>
        <vt:i4>0</vt:i4>
      </vt:variant>
      <vt:variant>
        <vt:i4>5</vt:i4>
      </vt:variant>
      <vt:variant>
        <vt:lpwstr/>
      </vt:variant>
      <vt:variant>
        <vt:lpwstr>_Toc499041488</vt:lpwstr>
      </vt:variant>
      <vt:variant>
        <vt:i4>1507389</vt:i4>
      </vt:variant>
      <vt:variant>
        <vt:i4>56</vt:i4>
      </vt:variant>
      <vt:variant>
        <vt:i4>0</vt:i4>
      </vt:variant>
      <vt:variant>
        <vt:i4>5</vt:i4>
      </vt:variant>
      <vt:variant>
        <vt:lpwstr/>
      </vt:variant>
      <vt:variant>
        <vt:lpwstr>_Toc499041487</vt:lpwstr>
      </vt:variant>
      <vt:variant>
        <vt:i4>1507389</vt:i4>
      </vt:variant>
      <vt:variant>
        <vt:i4>50</vt:i4>
      </vt:variant>
      <vt:variant>
        <vt:i4>0</vt:i4>
      </vt:variant>
      <vt:variant>
        <vt:i4>5</vt:i4>
      </vt:variant>
      <vt:variant>
        <vt:lpwstr/>
      </vt:variant>
      <vt:variant>
        <vt:lpwstr>_Toc499041486</vt:lpwstr>
      </vt:variant>
      <vt:variant>
        <vt:i4>1507389</vt:i4>
      </vt:variant>
      <vt:variant>
        <vt:i4>44</vt:i4>
      </vt:variant>
      <vt:variant>
        <vt:i4>0</vt:i4>
      </vt:variant>
      <vt:variant>
        <vt:i4>5</vt:i4>
      </vt:variant>
      <vt:variant>
        <vt:lpwstr/>
      </vt:variant>
      <vt:variant>
        <vt:lpwstr>_Toc499041485</vt:lpwstr>
      </vt:variant>
      <vt:variant>
        <vt:i4>1507389</vt:i4>
      </vt:variant>
      <vt:variant>
        <vt:i4>38</vt:i4>
      </vt:variant>
      <vt:variant>
        <vt:i4>0</vt:i4>
      </vt:variant>
      <vt:variant>
        <vt:i4>5</vt:i4>
      </vt:variant>
      <vt:variant>
        <vt:lpwstr/>
      </vt:variant>
      <vt:variant>
        <vt:lpwstr>_Toc499041484</vt:lpwstr>
      </vt:variant>
      <vt:variant>
        <vt:i4>1507389</vt:i4>
      </vt:variant>
      <vt:variant>
        <vt:i4>32</vt:i4>
      </vt:variant>
      <vt:variant>
        <vt:i4>0</vt:i4>
      </vt:variant>
      <vt:variant>
        <vt:i4>5</vt:i4>
      </vt:variant>
      <vt:variant>
        <vt:lpwstr/>
      </vt:variant>
      <vt:variant>
        <vt:lpwstr>_Toc499041483</vt:lpwstr>
      </vt:variant>
      <vt:variant>
        <vt:i4>1507389</vt:i4>
      </vt:variant>
      <vt:variant>
        <vt:i4>26</vt:i4>
      </vt:variant>
      <vt:variant>
        <vt:i4>0</vt:i4>
      </vt:variant>
      <vt:variant>
        <vt:i4>5</vt:i4>
      </vt:variant>
      <vt:variant>
        <vt:lpwstr/>
      </vt:variant>
      <vt:variant>
        <vt:lpwstr>_Toc499041482</vt:lpwstr>
      </vt:variant>
      <vt:variant>
        <vt:i4>1507389</vt:i4>
      </vt:variant>
      <vt:variant>
        <vt:i4>20</vt:i4>
      </vt:variant>
      <vt:variant>
        <vt:i4>0</vt:i4>
      </vt:variant>
      <vt:variant>
        <vt:i4>5</vt:i4>
      </vt:variant>
      <vt:variant>
        <vt:lpwstr/>
      </vt:variant>
      <vt:variant>
        <vt:lpwstr>_Toc499041481</vt:lpwstr>
      </vt:variant>
      <vt:variant>
        <vt:i4>1507389</vt:i4>
      </vt:variant>
      <vt:variant>
        <vt:i4>14</vt:i4>
      </vt:variant>
      <vt:variant>
        <vt:i4>0</vt:i4>
      </vt:variant>
      <vt:variant>
        <vt:i4>5</vt:i4>
      </vt:variant>
      <vt:variant>
        <vt:lpwstr/>
      </vt:variant>
      <vt:variant>
        <vt:lpwstr>_Toc499041480</vt:lpwstr>
      </vt:variant>
      <vt:variant>
        <vt:i4>1572925</vt:i4>
      </vt:variant>
      <vt:variant>
        <vt:i4>8</vt:i4>
      </vt:variant>
      <vt:variant>
        <vt:i4>0</vt:i4>
      </vt:variant>
      <vt:variant>
        <vt:i4>5</vt:i4>
      </vt:variant>
      <vt:variant>
        <vt:lpwstr/>
      </vt:variant>
      <vt:variant>
        <vt:lpwstr>_Toc499041479</vt:lpwstr>
      </vt:variant>
      <vt:variant>
        <vt:i4>1572925</vt:i4>
      </vt:variant>
      <vt:variant>
        <vt:i4>2</vt:i4>
      </vt:variant>
      <vt:variant>
        <vt:i4>0</vt:i4>
      </vt:variant>
      <vt:variant>
        <vt:i4>5</vt:i4>
      </vt:variant>
      <vt:variant>
        <vt:lpwstr/>
      </vt:variant>
      <vt:variant>
        <vt:lpwstr>_Toc499041478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STAVERTON NEIGHBOURHOOD DEVELOPMENT plan 2017 - 2029</dc:title>
  <dc:subject>Consultation Document</dc:subject>
  <dc:creator>user</dc:creator>
  <cp:lastModifiedBy>GemIT</cp:lastModifiedBy>
  <cp:revision>3</cp:revision>
  <cp:lastPrinted>2017-11-21T15:39:00Z</cp:lastPrinted>
  <dcterms:created xsi:type="dcterms:W3CDTF">2017-11-22T12:27:00Z</dcterms:created>
  <dcterms:modified xsi:type="dcterms:W3CDTF">2017-11-22T12:28:00Z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